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8DA4" w14:textId="77777777" w:rsidR="00F01ADF" w:rsidRPr="00A14957" w:rsidRDefault="00F01ADF">
      <w:pPr>
        <w:rPr>
          <w:rFonts w:ascii="Calibri" w:hAnsi="Calibri" w:cs="Calibri"/>
          <w:sz w:val="20"/>
          <w:szCs w:val="20"/>
        </w:rPr>
      </w:pPr>
    </w:p>
    <w:p w14:paraId="7DADB733" w14:textId="77777777" w:rsidR="00B22CAF" w:rsidRPr="00A14957" w:rsidRDefault="00B22CAF">
      <w:pPr>
        <w:rPr>
          <w:rFonts w:ascii="Calibri" w:hAnsi="Calibri" w:cs="Calibri"/>
          <w:sz w:val="22"/>
          <w:szCs w:val="22"/>
        </w:rPr>
      </w:pPr>
    </w:p>
    <w:p w14:paraId="0C5A0BA7" w14:textId="77777777" w:rsidR="00255149" w:rsidRPr="00EC1A07" w:rsidRDefault="007949EB" w:rsidP="00CF311F">
      <w:pPr>
        <w:pStyle w:val="Heading2"/>
        <w:rPr>
          <w:rFonts w:ascii="Calibri" w:hAnsi="Calibri" w:cs="Calibri"/>
          <w:szCs w:val="22"/>
        </w:rPr>
      </w:pPr>
      <w:r w:rsidRPr="00EC1A07">
        <w:rPr>
          <w:rFonts w:ascii="Calibri" w:hAnsi="Calibri" w:cs="Calibri"/>
          <w:szCs w:val="22"/>
        </w:rPr>
        <w:t xml:space="preserve">VABILO </w:t>
      </w:r>
      <w:r w:rsidR="00545457" w:rsidRPr="00EC1A07">
        <w:rPr>
          <w:rFonts w:ascii="Calibri" w:hAnsi="Calibri" w:cs="Calibri"/>
          <w:szCs w:val="22"/>
        </w:rPr>
        <w:t xml:space="preserve"> ZA </w:t>
      </w:r>
      <w:r w:rsidR="005C7D97" w:rsidRPr="00EC1A07">
        <w:rPr>
          <w:rFonts w:ascii="Calibri" w:hAnsi="Calibri" w:cs="Calibri"/>
          <w:szCs w:val="22"/>
        </w:rPr>
        <w:t xml:space="preserve">ELEKTRONSKO </w:t>
      </w:r>
      <w:r w:rsidR="00D20596" w:rsidRPr="00EC1A07">
        <w:rPr>
          <w:rFonts w:ascii="Calibri" w:hAnsi="Calibri" w:cs="Calibri"/>
          <w:szCs w:val="22"/>
        </w:rPr>
        <w:t>JAVNO DRAŽBO</w:t>
      </w:r>
      <w:r w:rsidR="00545457" w:rsidRPr="00EC1A07">
        <w:rPr>
          <w:rFonts w:ascii="Calibri" w:hAnsi="Calibri" w:cs="Calibri"/>
          <w:szCs w:val="22"/>
        </w:rPr>
        <w:t xml:space="preserve"> ZA NAKUP </w:t>
      </w:r>
    </w:p>
    <w:p w14:paraId="757DBD56" w14:textId="7B539108" w:rsidR="009860A0" w:rsidRPr="00EC1A07" w:rsidRDefault="009860A0" w:rsidP="00EE0ABD">
      <w:pPr>
        <w:pStyle w:val="Heading2"/>
        <w:rPr>
          <w:rFonts w:ascii="Calibri" w:hAnsi="Calibri" w:cs="Calibri"/>
          <w:szCs w:val="22"/>
        </w:rPr>
      </w:pPr>
      <w:r w:rsidRPr="00EC1A07">
        <w:rPr>
          <w:rFonts w:ascii="Calibri" w:hAnsi="Calibri" w:cs="Calibri"/>
          <w:szCs w:val="22"/>
        </w:rPr>
        <w:t>NEPREMIČNINE</w:t>
      </w:r>
      <w:r w:rsidR="00D369C9" w:rsidRPr="00EC1A07">
        <w:rPr>
          <w:rFonts w:ascii="Calibri" w:hAnsi="Calibri" w:cs="Calibri"/>
          <w:szCs w:val="22"/>
        </w:rPr>
        <w:t xml:space="preserve"> </w:t>
      </w:r>
      <w:r w:rsidR="0097621F">
        <w:rPr>
          <w:rFonts w:ascii="Calibri" w:hAnsi="Calibri" w:cs="Calibri"/>
          <w:szCs w:val="22"/>
        </w:rPr>
        <w:t>–</w:t>
      </w:r>
      <w:r w:rsidR="00545457" w:rsidRPr="00EC1A07">
        <w:rPr>
          <w:rFonts w:ascii="Calibri" w:hAnsi="Calibri" w:cs="Calibri"/>
          <w:szCs w:val="22"/>
        </w:rPr>
        <w:t xml:space="preserve"> </w:t>
      </w:r>
      <w:r w:rsidR="0097621F">
        <w:rPr>
          <w:rFonts w:ascii="Calibri" w:hAnsi="Calibri" w:cs="Calibri"/>
          <w:szCs w:val="22"/>
        </w:rPr>
        <w:t>POSLOVNI PROSTOR V KOPRU – DUTB ID 2136</w:t>
      </w:r>
    </w:p>
    <w:p w14:paraId="73D58ADE" w14:textId="77777777" w:rsidR="00D20596" w:rsidRPr="00EC1A07" w:rsidRDefault="00D20596">
      <w:pPr>
        <w:pStyle w:val="Heading2"/>
        <w:rPr>
          <w:rFonts w:ascii="Calibri" w:hAnsi="Calibri" w:cs="Calibri"/>
          <w:strike/>
          <w:sz w:val="20"/>
          <w:szCs w:val="20"/>
        </w:rPr>
      </w:pPr>
    </w:p>
    <w:p w14:paraId="623D65F3" w14:textId="77777777" w:rsidR="00D20596" w:rsidRPr="00EC1A07" w:rsidRDefault="00D20596">
      <w:pPr>
        <w:jc w:val="center"/>
        <w:rPr>
          <w:rFonts w:ascii="Calibri" w:hAnsi="Calibri" w:cs="Calibri"/>
          <w:b/>
          <w:bCs/>
          <w:sz w:val="20"/>
          <w:szCs w:val="20"/>
        </w:rPr>
      </w:pPr>
    </w:p>
    <w:p w14:paraId="687D0C7E" w14:textId="77777777" w:rsidR="00B22CAF" w:rsidRPr="00EC1A07" w:rsidRDefault="00B22CAF">
      <w:pPr>
        <w:jc w:val="center"/>
        <w:rPr>
          <w:rFonts w:ascii="Calibri" w:hAnsi="Calibri" w:cs="Calibri"/>
          <w:b/>
          <w:bCs/>
          <w:sz w:val="20"/>
          <w:szCs w:val="20"/>
        </w:rPr>
      </w:pPr>
    </w:p>
    <w:p w14:paraId="20552939" w14:textId="77777777" w:rsidR="00675518" w:rsidRPr="00EC1A07" w:rsidRDefault="008E0834" w:rsidP="001C6851">
      <w:pPr>
        <w:pStyle w:val="BodyText2"/>
        <w:numPr>
          <w:ilvl w:val="0"/>
          <w:numId w:val="5"/>
        </w:numPr>
        <w:tabs>
          <w:tab w:val="clear" w:pos="426"/>
        </w:tabs>
        <w:rPr>
          <w:rFonts w:ascii="Calibri" w:hAnsi="Calibri" w:cs="Calibri"/>
          <w:b/>
          <w:sz w:val="20"/>
        </w:rPr>
      </w:pPr>
      <w:r w:rsidRPr="00EC1A07">
        <w:rPr>
          <w:rFonts w:ascii="Calibri" w:hAnsi="Calibri" w:cs="Calibri"/>
          <w:b/>
          <w:sz w:val="20"/>
        </w:rPr>
        <w:t>PREDMET PRODAJE IN IZKLICNA CENA</w:t>
      </w:r>
    </w:p>
    <w:p w14:paraId="7E1B3550" w14:textId="77777777" w:rsidR="00545457" w:rsidRPr="00EC1A07" w:rsidRDefault="00545457" w:rsidP="00EA2BA8">
      <w:pPr>
        <w:pStyle w:val="BodyText2"/>
        <w:tabs>
          <w:tab w:val="clear" w:pos="426"/>
        </w:tabs>
        <w:rPr>
          <w:rFonts w:ascii="Calibri" w:hAnsi="Calibri" w:cs="Calibri"/>
          <w:b/>
          <w:sz w:val="20"/>
        </w:rPr>
      </w:pPr>
    </w:p>
    <w:p w14:paraId="16A19033" w14:textId="5971876E" w:rsidR="0097621F" w:rsidRDefault="00545457" w:rsidP="0097621F">
      <w:pPr>
        <w:shd w:val="clear" w:color="auto" w:fill="FFFFFF"/>
        <w:spacing w:after="120" w:line="260" w:lineRule="exact"/>
        <w:jc w:val="both"/>
        <w:rPr>
          <w:rFonts w:ascii="Calibri" w:hAnsi="Calibri" w:cs="Calibri"/>
          <w:sz w:val="20"/>
          <w:szCs w:val="20"/>
        </w:rPr>
      </w:pPr>
      <w:r w:rsidRPr="00EC1A07">
        <w:rPr>
          <w:rFonts w:ascii="Calibri" w:hAnsi="Calibri" w:cs="Calibri"/>
          <w:sz w:val="20"/>
          <w:szCs w:val="20"/>
        </w:rPr>
        <w:t xml:space="preserve">Predmet prodaje </w:t>
      </w:r>
      <w:r w:rsidR="00332CB2" w:rsidRPr="00EC1A07">
        <w:rPr>
          <w:rFonts w:ascii="Calibri" w:hAnsi="Calibri" w:cs="Calibri"/>
          <w:sz w:val="20"/>
          <w:szCs w:val="20"/>
        </w:rPr>
        <w:t xml:space="preserve">v tej objavi </w:t>
      </w:r>
      <w:r w:rsidRPr="00EC1A07">
        <w:rPr>
          <w:rFonts w:ascii="Calibri" w:hAnsi="Calibri" w:cs="Calibri"/>
          <w:sz w:val="20"/>
          <w:szCs w:val="20"/>
        </w:rPr>
        <w:t>elektronsk</w:t>
      </w:r>
      <w:r w:rsidR="00332CB2" w:rsidRPr="00EC1A07">
        <w:rPr>
          <w:rFonts w:ascii="Calibri" w:hAnsi="Calibri" w:cs="Calibri"/>
          <w:sz w:val="20"/>
          <w:szCs w:val="20"/>
        </w:rPr>
        <w:t>e</w:t>
      </w:r>
      <w:r w:rsidRPr="00EC1A07">
        <w:rPr>
          <w:rFonts w:ascii="Calibri" w:hAnsi="Calibri" w:cs="Calibri"/>
          <w:sz w:val="20"/>
          <w:szCs w:val="20"/>
        </w:rPr>
        <w:t xml:space="preserve"> javn</w:t>
      </w:r>
      <w:r w:rsidR="00332CB2" w:rsidRPr="00EC1A07">
        <w:rPr>
          <w:rFonts w:ascii="Calibri" w:hAnsi="Calibri" w:cs="Calibri"/>
          <w:sz w:val="20"/>
          <w:szCs w:val="20"/>
        </w:rPr>
        <w:t>e</w:t>
      </w:r>
      <w:r w:rsidRPr="00EC1A07">
        <w:rPr>
          <w:rFonts w:ascii="Calibri" w:hAnsi="Calibri" w:cs="Calibri"/>
          <w:sz w:val="20"/>
          <w:szCs w:val="20"/>
        </w:rPr>
        <w:t xml:space="preserve"> dražb</w:t>
      </w:r>
      <w:r w:rsidR="00332CB2" w:rsidRPr="00EC1A07">
        <w:rPr>
          <w:rFonts w:ascii="Calibri" w:hAnsi="Calibri" w:cs="Calibri"/>
          <w:sz w:val="20"/>
          <w:szCs w:val="20"/>
        </w:rPr>
        <w:t>e</w:t>
      </w:r>
      <w:r w:rsidRPr="00EC1A07">
        <w:rPr>
          <w:rFonts w:ascii="Calibri" w:hAnsi="Calibri" w:cs="Calibri"/>
          <w:sz w:val="20"/>
          <w:szCs w:val="20"/>
        </w:rPr>
        <w:t xml:space="preserve"> za nakup </w:t>
      </w:r>
      <w:r w:rsidR="00090446" w:rsidRPr="00EC1A07">
        <w:rPr>
          <w:rFonts w:ascii="Calibri" w:hAnsi="Calibri" w:cs="Calibri"/>
          <w:sz w:val="20"/>
          <w:szCs w:val="20"/>
        </w:rPr>
        <w:t xml:space="preserve">nepremičnine - </w:t>
      </w:r>
      <w:r w:rsidR="0097621F" w:rsidRPr="0097621F">
        <w:rPr>
          <w:rFonts w:ascii="Calibri" w:hAnsi="Calibri" w:cs="Calibri"/>
          <w:sz w:val="20"/>
          <w:szCs w:val="20"/>
        </w:rPr>
        <w:t>POSLOVNI PROSTOR V KOPRU – DUTB ID 2136</w:t>
      </w:r>
      <w:r w:rsidR="0097621F">
        <w:rPr>
          <w:rFonts w:ascii="Calibri" w:hAnsi="Calibri" w:cs="Calibri"/>
          <w:sz w:val="20"/>
          <w:szCs w:val="20"/>
        </w:rPr>
        <w:t xml:space="preserve"> </w:t>
      </w:r>
      <w:r w:rsidR="00EE0ABD" w:rsidRPr="00EC1A07">
        <w:rPr>
          <w:rFonts w:ascii="Calibri" w:hAnsi="Calibri" w:cs="Calibri"/>
          <w:sz w:val="20"/>
          <w:szCs w:val="20"/>
        </w:rPr>
        <w:t>(v nadaljevanju »</w:t>
      </w:r>
      <w:r w:rsidR="00EE0ABD" w:rsidRPr="009512EC">
        <w:rPr>
          <w:rFonts w:ascii="Calibri" w:hAnsi="Calibri" w:cs="Calibri"/>
          <w:b/>
          <w:sz w:val="20"/>
          <w:szCs w:val="20"/>
        </w:rPr>
        <w:t>Vabilo</w:t>
      </w:r>
      <w:r w:rsidR="00EE0ABD" w:rsidRPr="00EC1A07">
        <w:rPr>
          <w:rFonts w:ascii="Calibri" w:hAnsi="Calibri" w:cs="Calibri"/>
          <w:sz w:val="20"/>
          <w:szCs w:val="20"/>
        </w:rPr>
        <w:t>«) je nepremičnina</w:t>
      </w:r>
      <w:r w:rsidR="0097621F">
        <w:rPr>
          <w:rFonts w:ascii="Calibri" w:hAnsi="Calibri" w:cs="Calibri"/>
          <w:color w:val="0070C0"/>
          <w:sz w:val="18"/>
          <w:szCs w:val="18"/>
        </w:rPr>
        <w:t xml:space="preserve"> </w:t>
      </w:r>
      <w:r w:rsidR="00EE0ABD" w:rsidRPr="00EC1A07">
        <w:rPr>
          <w:rFonts w:ascii="Calibri" w:hAnsi="Calibri" w:cs="Calibri"/>
          <w:sz w:val="20"/>
          <w:szCs w:val="20"/>
        </w:rPr>
        <w:t xml:space="preserve">z ID znakom: </w:t>
      </w:r>
    </w:p>
    <w:p w14:paraId="4A6D8385" w14:textId="676C6C52" w:rsidR="0097621F" w:rsidRDefault="0097621F" w:rsidP="0097621F">
      <w:pPr>
        <w:shd w:val="clear" w:color="auto" w:fill="FFFFFF"/>
        <w:spacing w:after="120" w:line="260" w:lineRule="exact"/>
        <w:ind w:left="45"/>
        <w:jc w:val="both"/>
        <w:rPr>
          <w:rFonts w:ascii="Calibri" w:hAnsi="Calibri" w:cs="Calibri"/>
          <w:sz w:val="20"/>
          <w:szCs w:val="20"/>
        </w:rPr>
      </w:pPr>
      <w:r w:rsidRPr="0097621F">
        <w:rPr>
          <w:rFonts w:ascii="Calibri" w:hAnsi="Calibri" w:cs="Calibri"/>
          <w:sz w:val="20"/>
          <w:szCs w:val="20"/>
        </w:rPr>
        <w:t>-</w:t>
      </w:r>
      <w:r w:rsidRPr="0097621F">
        <w:rPr>
          <w:rFonts w:ascii="Calibri" w:hAnsi="Calibri" w:cs="Calibri"/>
          <w:sz w:val="20"/>
          <w:szCs w:val="20"/>
        </w:rPr>
        <w:tab/>
        <w:t>del stavbe 2605-522-11 (ID 5500878) v izmeri 53,2 m2</w:t>
      </w:r>
      <w:r>
        <w:rPr>
          <w:rFonts w:ascii="Calibri" w:hAnsi="Calibri" w:cs="Calibri"/>
          <w:sz w:val="20"/>
          <w:szCs w:val="20"/>
        </w:rPr>
        <w:t>,</w:t>
      </w:r>
      <w:r w:rsidRPr="0097621F">
        <w:rPr>
          <w:rFonts w:ascii="Calibri" w:hAnsi="Calibri" w:cs="Calibri"/>
          <w:sz w:val="20"/>
          <w:szCs w:val="20"/>
        </w:rPr>
        <w:t xml:space="preserve">   </w:t>
      </w:r>
    </w:p>
    <w:p w14:paraId="4BBDF951" w14:textId="13F16AED" w:rsidR="00EE0ABD" w:rsidRDefault="00EE0ABD" w:rsidP="001D6E4E">
      <w:pPr>
        <w:shd w:val="clear" w:color="auto" w:fill="FFFFFF"/>
        <w:spacing w:line="260" w:lineRule="exact"/>
        <w:jc w:val="both"/>
        <w:rPr>
          <w:rFonts w:ascii="Calibri" w:hAnsi="Calibri" w:cs="Calibri"/>
          <w:sz w:val="20"/>
          <w:szCs w:val="20"/>
        </w:rPr>
      </w:pPr>
      <w:r w:rsidRPr="00EC1A07">
        <w:rPr>
          <w:rFonts w:ascii="Calibri" w:hAnsi="Calibri" w:cs="Calibri"/>
          <w:sz w:val="20"/>
          <w:szCs w:val="20"/>
        </w:rPr>
        <w:t xml:space="preserve">ki v naravi predstavlja </w:t>
      </w:r>
      <w:r w:rsidR="0097621F" w:rsidRPr="0097621F">
        <w:rPr>
          <w:rFonts w:ascii="Calibri" w:hAnsi="Calibri" w:cs="Calibri"/>
          <w:sz w:val="20"/>
          <w:szCs w:val="20"/>
        </w:rPr>
        <w:t xml:space="preserve">neopremljen </w:t>
      </w:r>
      <w:r w:rsidR="000F3539" w:rsidRPr="000F3539">
        <w:rPr>
          <w:rFonts w:ascii="Calibri" w:hAnsi="Calibri" w:cs="Calibri"/>
          <w:sz w:val="20"/>
          <w:szCs w:val="20"/>
        </w:rPr>
        <w:t xml:space="preserve">tehnični prostor – skladišče </w:t>
      </w:r>
      <w:r w:rsidR="0097621F" w:rsidRPr="0097621F">
        <w:rPr>
          <w:rFonts w:ascii="Calibri" w:hAnsi="Calibri" w:cs="Calibri"/>
          <w:sz w:val="20"/>
          <w:szCs w:val="20"/>
        </w:rPr>
        <w:t>v izmeri  53,2</w:t>
      </w:r>
      <w:r w:rsidR="00CF6BA2">
        <w:rPr>
          <w:rFonts w:ascii="Calibri" w:hAnsi="Calibri" w:cs="Calibri"/>
          <w:sz w:val="20"/>
          <w:szCs w:val="20"/>
        </w:rPr>
        <w:t>0</w:t>
      </w:r>
      <w:r w:rsidR="004C09BA">
        <w:rPr>
          <w:rFonts w:ascii="Calibri" w:hAnsi="Calibri" w:cs="Calibri"/>
          <w:sz w:val="20"/>
          <w:szCs w:val="20"/>
        </w:rPr>
        <w:t xml:space="preserve"> </w:t>
      </w:r>
      <w:r w:rsidR="0097621F" w:rsidRPr="0097621F">
        <w:rPr>
          <w:rFonts w:ascii="Calibri" w:hAnsi="Calibri" w:cs="Calibri"/>
          <w:sz w:val="20"/>
          <w:szCs w:val="20"/>
        </w:rPr>
        <w:t>m</w:t>
      </w:r>
      <w:r w:rsidR="00CF6BA2">
        <w:rPr>
          <w:rFonts w:ascii="Calibri" w:hAnsi="Calibri" w:cs="Calibri"/>
          <w:sz w:val="20"/>
          <w:szCs w:val="20"/>
          <w:vertAlign w:val="superscript"/>
        </w:rPr>
        <w:t>2</w:t>
      </w:r>
      <w:r w:rsidR="0097621F" w:rsidRPr="0097621F">
        <w:rPr>
          <w:rFonts w:ascii="Calibri" w:hAnsi="Calibri" w:cs="Calibri"/>
          <w:sz w:val="20"/>
          <w:szCs w:val="20"/>
        </w:rPr>
        <w:t>, na naslovu Pristaniška 43 B, 6000 Koper</w:t>
      </w:r>
      <w:r w:rsidR="0097621F">
        <w:rPr>
          <w:rFonts w:ascii="Calibri" w:hAnsi="Calibri" w:cs="Calibri"/>
          <w:sz w:val="20"/>
          <w:szCs w:val="20"/>
        </w:rPr>
        <w:t>,</w:t>
      </w:r>
      <w:r w:rsidR="000F3539">
        <w:rPr>
          <w:rFonts w:ascii="Calibri" w:hAnsi="Calibri" w:cs="Calibri"/>
          <w:sz w:val="20"/>
          <w:szCs w:val="20"/>
        </w:rPr>
        <w:t xml:space="preserve"> </w:t>
      </w:r>
      <w:r w:rsidRPr="00EC1A07">
        <w:rPr>
          <w:rFonts w:ascii="Calibri" w:hAnsi="Calibri" w:cs="Calibri"/>
          <w:sz w:val="20"/>
          <w:szCs w:val="20"/>
        </w:rPr>
        <w:t>lastništvo do celote</w:t>
      </w:r>
      <w:r w:rsidR="00617D3F">
        <w:rPr>
          <w:rFonts w:ascii="Calibri" w:hAnsi="Calibri" w:cs="Calibri"/>
          <w:sz w:val="20"/>
          <w:szCs w:val="20"/>
        </w:rPr>
        <w:t xml:space="preserve">, </w:t>
      </w:r>
      <w:r w:rsidRPr="00EC1A07">
        <w:rPr>
          <w:rFonts w:ascii="Calibri" w:hAnsi="Calibri" w:cs="Calibri"/>
          <w:sz w:val="20"/>
          <w:szCs w:val="20"/>
        </w:rPr>
        <w:t xml:space="preserve">ki je v lasti Družbe za upravljanje terjatev bank, </w:t>
      </w:r>
      <w:proofErr w:type="spellStart"/>
      <w:r w:rsidRPr="00EC1A07">
        <w:rPr>
          <w:rFonts w:ascii="Calibri" w:hAnsi="Calibri" w:cs="Calibri"/>
          <w:sz w:val="20"/>
          <w:szCs w:val="20"/>
        </w:rPr>
        <w:t>d.d</w:t>
      </w:r>
      <w:proofErr w:type="spellEnd"/>
      <w:r w:rsidRPr="00EC1A07">
        <w:rPr>
          <w:rFonts w:ascii="Calibri" w:hAnsi="Calibri" w:cs="Calibri"/>
          <w:sz w:val="20"/>
          <w:szCs w:val="20"/>
        </w:rPr>
        <w:t>., matična številka: 6339620000 (v nadaljevanju se navaja tudi kot »</w:t>
      </w:r>
      <w:r w:rsidRPr="009512EC">
        <w:rPr>
          <w:rFonts w:ascii="Calibri" w:hAnsi="Calibri" w:cs="Calibri"/>
          <w:b/>
          <w:sz w:val="20"/>
          <w:szCs w:val="20"/>
        </w:rPr>
        <w:t>Prodajalec</w:t>
      </w:r>
      <w:r w:rsidRPr="00EC1A07">
        <w:rPr>
          <w:rFonts w:ascii="Calibri" w:hAnsi="Calibri" w:cs="Calibri"/>
          <w:sz w:val="20"/>
          <w:szCs w:val="20"/>
        </w:rPr>
        <w:t>«).</w:t>
      </w:r>
    </w:p>
    <w:p w14:paraId="5F9375D7" w14:textId="77777777" w:rsidR="0097621F" w:rsidRPr="00EC1A07" w:rsidRDefault="0097621F" w:rsidP="001D6E4E">
      <w:pPr>
        <w:shd w:val="clear" w:color="auto" w:fill="FFFFFF"/>
        <w:spacing w:line="260" w:lineRule="exact"/>
        <w:jc w:val="both"/>
        <w:rPr>
          <w:rFonts w:ascii="Calibri" w:hAnsi="Calibri" w:cs="Calibri"/>
          <w:sz w:val="20"/>
          <w:szCs w:val="20"/>
        </w:rPr>
      </w:pPr>
    </w:p>
    <w:p w14:paraId="4235B4C4" w14:textId="77777777" w:rsidR="00EE0ABD" w:rsidRPr="00EC1A07" w:rsidRDefault="00EE0ABD" w:rsidP="001D6E4E">
      <w:pPr>
        <w:shd w:val="clear" w:color="auto" w:fill="FFFFFF"/>
        <w:spacing w:line="260" w:lineRule="exact"/>
        <w:jc w:val="both"/>
        <w:rPr>
          <w:rFonts w:ascii="Calibri" w:hAnsi="Calibri" w:cs="Calibri"/>
          <w:sz w:val="20"/>
          <w:szCs w:val="20"/>
        </w:rPr>
      </w:pPr>
      <w:r w:rsidRPr="00EC1A07">
        <w:rPr>
          <w:rFonts w:ascii="Calibri" w:hAnsi="Calibri" w:cs="Calibri"/>
          <w:sz w:val="20"/>
          <w:szCs w:val="20"/>
        </w:rPr>
        <w:t>Nepremičnine iz prejšnjega odstavka se navajajo skupaj ali posamično tudi kot »</w:t>
      </w:r>
      <w:r w:rsidRPr="009512EC">
        <w:rPr>
          <w:rFonts w:ascii="Calibri" w:hAnsi="Calibri" w:cs="Calibri"/>
          <w:b/>
          <w:sz w:val="20"/>
          <w:szCs w:val="20"/>
        </w:rPr>
        <w:t>pogodbeni predmet</w:t>
      </w:r>
      <w:r w:rsidRPr="00EC1A07">
        <w:rPr>
          <w:rFonts w:ascii="Calibri" w:hAnsi="Calibri" w:cs="Calibri"/>
          <w:sz w:val="20"/>
          <w:szCs w:val="20"/>
        </w:rPr>
        <w:t>«.</w:t>
      </w:r>
    </w:p>
    <w:p w14:paraId="21649D6B" w14:textId="77777777" w:rsidR="006822A0" w:rsidRPr="00EC1A07" w:rsidRDefault="006822A0" w:rsidP="00EE0ABD">
      <w:pPr>
        <w:spacing w:after="120" w:line="260" w:lineRule="exact"/>
        <w:jc w:val="both"/>
        <w:rPr>
          <w:rFonts w:ascii="Calibri" w:hAnsi="Calibri" w:cs="Calibri"/>
          <w:sz w:val="20"/>
          <w:szCs w:val="20"/>
        </w:rPr>
      </w:pPr>
    </w:p>
    <w:p w14:paraId="2BF7E006" w14:textId="77777777" w:rsidR="00545457" w:rsidRPr="00EC1A07" w:rsidRDefault="00545457" w:rsidP="00EA2BA8">
      <w:pPr>
        <w:pStyle w:val="BodyText2"/>
        <w:tabs>
          <w:tab w:val="clear" w:pos="426"/>
        </w:tabs>
        <w:rPr>
          <w:rFonts w:ascii="Calibri" w:hAnsi="Calibri" w:cs="Calibri"/>
          <w:b/>
          <w:sz w:val="20"/>
        </w:rPr>
      </w:pPr>
    </w:p>
    <w:p w14:paraId="5F5A0AF6" w14:textId="77777777" w:rsidR="0021280C" w:rsidRPr="00EC1A07" w:rsidRDefault="00545457" w:rsidP="009C49E5">
      <w:pPr>
        <w:numPr>
          <w:ilvl w:val="1"/>
          <w:numId w:val="5"/>
        </w:numPr>
        <w:jc w:val="both"/>
        <w:rPr>
          <w:rFonts w:ascii="Calibri" w:hAnsi="Calibri" w:cs="Calibri"/>
          <w:b/>
          <w:bCs/>
          <w:sz w:val="20"/>
          <w:szCs w:val="20"/>
        </w:rPr>
      </w:pPr>
      <w:r w:rsidRPr="00EC1A07">
        <w:rPr>
          <w:rFonts w:ascii="Calibri" w:hAnsi="Calibri" w:cs="Calibri"/>
          <w:b/>
          <w:bCs/>
          <w:sz w:val="20"/>
          <w:szCs w:val="20"/>
        </w:rPr>
        <w:t xml:space="preserve">Seznanitev s pogodbenim predmetom </w:t>
      </w:r>
    </w:p>
    <w:p w14:paraId="1C6375D5" w14:textId="77777777" w:rsidR="00545457" w:rsidRPr="00EC1A07" w:rsidRDefault="00545457" w:rsidP="009C49E5">
      <w:pPr>
        <w:ind w:left="1080"/>
        <w:jc w:val="both"/>
        <w:rPr>
          <w:rFonts w:ascii="Calibri" w:hAnsi="Calibri" w:cs="Calibri"/>
          <w:i/>
          <w:sz w:val="20"/>
          <w:szCs w:val="20"/>
        </w:rPr>
      </w:pPr>
    </w:p>
    <w:p w14:paraId="2EAC2686" w14:textId="52D8E696" w:rsidR="0021280C" w:rsidRPr="00EC1A07" w:rsidRDefault="0021280C" w:rsidP="009512EC">
      <w:pPr>
        <w:autoSpaceDE w:val="0"/>
        <w:autoSpaceDN w:val="0"/>
        <w:adjustRightInd w:val="0"/>
        <w:spacing w:after="120"/>
        <w:rPr>
          <w:rFonts w:ascii="Calibri" w:eastAsia="Calibri" w:hAnsi="Calibri" w:cs="Calibri"/>
          <w:color w:val="000000"/>
          <w:sz w:val="20"/>
          <w:szCs w:val="20"/>
          <w:lang w:eastAsia="en-US"/>
        </w:rPr>
      </w:pPr>
      <w:r w:rsidRPr="00EC1A07">
        <w:rPr>
          <w:rFonts w:ascii="Calibri" w:eastAsia="Calibri" w:hAnsi="Calibri" w:cs="Calibri"/>
          <w:color w:val="000000"/>
          <w:sz w:val="20"/>
          <w:szCs w:val="20"/>
          <w:lang w:eastAsia="en-US"/>
        </w:rPr>
        <w:t>Potencialni kupec (</w:t>
      </w:r>
      <w:r w:rsidR="00817C82">
        <w:rPr>
          <w:rFonts w:ascii="Calibri" w:eastAsia="Calibri" w:hAnsi="Calibri" w:cs="Calibri"/>
          <w:color w:val="000000"/>
          <w:sz w:val="20"/>
          <w:szCs w:val="20"/>
          <w:lang w:eastAsia="en-US"/>
        </w:rPr>
        <w:t>dražitelj</w:t>
      </w:r>
      <w:r w:rsidRPr="00EC1A07">
        <w:rPr>
          <w:rFonts w:ascii="Calibri" w:eastAsia="Calibri" w:hAnsi="Calibri" w:cs="Calibri"/>
          <w:color w:val="000000"/>
          <w:sz w:val="20"/>
          <w:szCs w:val="20"/>
          <w:lang w:eastAsia="en-US"/>
        </w:rPr>
        <w:t>) je s tem Vabilom še seznanjen:</w:t>
      </w:r>
    </w:p>
    <w:p w14:paraId="2010AC51" w14:textId="2BAFE8F7" w:rsidR="00E90CEC" w:rsidRDefault="0021280C" w:rsidP="001D6E4E">
      <w:pPr>
        <w:spacing w:after="120"/>
        <w:rPr>
          <w:rFonts w:eastAsia="Calibri"/>
        </w:rPr>
      </w:pPr>
      <w:r w:rsidRPr="00EC1A07">
        <w:rPr>
          <w:rFonts w:ascii="Calibri" w:eastAsia="Calibri" w:hAnsi="Calibri" w:cs="Calibri"/>
          <w:color w:val="000000"/>
          <w:sz w:val="20"/>
          <w:szCs w:val="20"/>
          <w:lang w:eastAsia="en-US"/>
        </w:rPr>
        <w:t xml:space="preserve">- da se pogodbeni predmet prodaja in kupuje po načelu »videno – kupljeno«; </w:t>
      </w:r>
    </w:p>
    <w:p w14:paraId="2BAF3444" w14:textId="334B6D85" w:rsidR="000004AF" w:rsidRDefault="00E90CEC" w:rsidP="001D6E4E">
      <w:pPr>
        <w:spacing w:after="120" w:line="260" w:lineRule="exact"/>
        <w:jc w:val="both"/>
        <w:rPr>
          <w:rFonts w:ascii="Calibri" w:eastAsia="Calibri" w:hAnsi="Calibri" w:cs="Calibri"/>
          <w:sz w:val="20"/>
          <w:szCs w:val="20"/>
          <w:lang w:eastAsia="en-US"/>
        </w:rPr>
      </w:pPr>
      <w:r>
        <w:rPr>
          <w:rFonts w:ascii="Calibri" w:eastAsia="Calibri" w:hAnsi="Calibri" w:cs="Calibri"/>
          <w:sz w:val="20"/>
          <w:szCs w:val="20"/>
          <w:lang w:eastAsia="en-US"/>
        </w:rPr>
        <w:t xml:space="preserve">- da </w:t>
      </w:r>
      <w:r w:rsidRPr="00E90CEC">
        <w:rPr>
          <w:rFonts w:ascii="Calibri" w:eastAsia="Calibri" w:hAnsi="Calibri" w:cs="Calibri"/>
          <w:sz w:val="20"/>
          <w:szCs w:val="20"/>
          <w:lang w:eastAsia="en-US"/>
        </w:rPr>
        <w:t xml:space="preserve">je v zemljiški knjigi kot zemljiškoknjižni lastnik predmeta najema še vedno vpisana družba TRGOAVTO KOPER, trgovina </w:t>
      </w:r>
      <w:proofErr w:type="spellStart"/>
      <w:r w:rsidRPr="00E90CEC">
        <w:rPr>
          <w:rFonts w:ascii="Calibri" w:eastAsia="Calibri" w:hAnsi="Calibri" w:cs="Calibri"/>
          <w:sz w:val="20"/>
          <w:szCs w:val="20"/>
          <w:lang w:eastAsia="en-US"/>
        </w:rPr>
        <w:t>d.d</w:t>
      </w:r>
      <w:proofErr w:type="spellEnd"/>
      <w:r w:rsidRPr="00E90CEC">
        <w:rPr>
          <w:rFonts w:ascii="Calibri" w:eastAsia="Calibri" w:hAnsi="Calibri" w:cs="Calibri"/>
          <w:sz w:val="20"/>
          <w:szCs w:val="20"/>
          <w:lang w:eastAsia="en-US"/>
        </w:rPr>
        <w:t>. - v stečaju;</w:t>
      </w:r>
    </w:p>
    <w:p w14:paraId="6FB54B93" w14:textId="678800B8" w:rsidR="00E90CEC" w:rsidRPr="00EC1A07" w:rsidRDefault="00E90CEC" w:rsidP="001D6E4E">
      <w:pPr>
        <w:spacing w:after="120" w:line="260" w:lineRule="exact"/>
        <w:jc w:val="both"/>
        <w:rPr>
          <w:rFonts w:ascii="Calibri" w:eastAsia="Calibri" w:hAnsi="Calibri" w:cs="Calibri"/>
          <w:sz w:val="20"/>
          <w:szCs w:val="20"/>
          <w:lang w:eastAsia="en-US"/>
        </w:rPr>
      </w:pPr>
      <w:r>
        <w:rPr>
          <w:rFonts w:ascii="Calibri" w:eastAsia="Calibri" w:hAnsi="Calibri" w:cs="Calibri"/>
          <w:sz w:val="20"/>
          <w:szCs w:val="20"/>
          <w:lang w:eastAsia="en-US"/>
        </w:rPr>
        <w:t xml:space="preserve">- da </w:t>
      </w:r>
      <w:r w:rsidRPr="00E90CEC">
        <w:rPr>
          <w:rFonts w:ascii="Calibri" w:eastAsia="Calibri" w:hAnsi="Calibri" w:cs="Calibri"/>
          <w:sz w:val="20"/>
          <w:szCs w:val="20"/>
          <w:lang w:eastAsia="en-US"/>
        </w:rPr>
        <w:t>je prodajalec pridobil pogodbeni predmet v last na podlagi pravnomočnega Sklepa o izročitvi nepremičnine kupcu Okrožnega sodišča v Kopru opr. št. St 1277/2012, z dne 21.03.2019, po katerem se izbrišejo pravice in bremena v skladu z določbami 89. čl. Zakona o zemljiški knjigi;</w:t>
      </w:r>
    </w:p>
    <w:p w14:paraId="1A3B5088" w14:textId="23DB2196" w:rsidR="0021280C" w:rsidRPr="00EC1A07" w:rsidRDefault="0021280C" w:rsidP="001D6E4E">
      <w:pPr>
        <w:jc w:val="both"/>
        <w:rPr>
          <w:rFonts w:ascii="Calibri" w:eastAsia="Calibri" w:hAnsi="Calibri" w:cs="Calibri"/>
          <w:sz w:val="20"/>
          <w:szCs w:val="20"/>
          <w:lang w:eastAsia="en-US"/>
        </w:rPr>
      </w:pPr>
      <w:r w:rsidRPr="00EC1A07" w:rsidDel="00A84713">
        <w:rPr>
          <w:rFonts w:ascii="Calibri" w:eastAsia="Calibri" w:hAnsi="Calibri" w:cs="Calibri"/>
          <w:sz w:val="20"/>
          <w:szCs w:val="20"/>
          <w:lang w:eastAsia="en-US"/>
        </w:rPr>
        <w:t xml:space="preserve"> </w:t>
      </w:r>
      <w:r w:rsidRPr="00EC1A07">
        <w:rPr>
          <w:rFonts w:ascii="Calibri" w:eastAsia="Calibri" w:hAnsi="Calibri" w:cs="Calibri"/>
          <w:sz w:val="20"/>
          <w:szCs w:val="20"/>
          <w:lang w:eastAsia="en-US"/>
        </w:rPr>
        <w:t>- da je bil pogodbeni predmet zgrajen in se uporablja na podlagi:</w:t>
      </w:r>
    </w:p>
    <w:p w14:paraId="1BF29903" w14:textId="77777777" w:rsidR="00E90CEC" w:rsidRPr="00311D89" w:rsidRDefault="00E90CEC">
      <w:pPr>
        <w:ind w:left="360"/>
        <w:jc w:val="both"/>
        <w:rPr>
          <w:rFonts w:asciiTheme="minorHAnsi" w:hAnsiTheme="minorHAnsi" w:cstheme="minorHAnsi"/>
          <w:sz w:val="20"/>
        </w:rPr>
      </w:pPr>
      <w:r w:rsidRPr="00311D89">
        <w:rPr>
          <w:rFonts w:asciiTheme="minorHAnsi" w:hAnsiTheme="minorHAnsi" w:cstheme="minorHAnsi"/>
          <w:sz w:val="20"/>
        </w:rPr>
        <w:t>- Gradbenega dovoljenja, ki ga je dne 2.11.1960 pod številko 04-18/OA-138/1 izdal OLO Koper, Oddelek za gospodarstvo;</w:t>
      </w:r>
    </w:p>
    <w:p w14:paraId="44E4DB2F" w14:textId="77777777" w:rsidR="00E90CEC" w:rsidRPr="00253492" w:rsidRDefault="00E90CEC" w:rsidP="00E90CEC">
      <w:pPr>
        <w:spacing w:after="120"/>
        <w:ind w:left="360"/>
        <w:jc w:val="both"/>
        <w:rPr>
          <w:rFonts w:asciiTheme="minorHAnsi" w:hAnsiTheme="minorHAnsi" w:cstheme="minorHAnsi"/>
          <w:sz w:val="20"/>
        </w:rPr>
      </w:pPr>
      <w:r w:rsidRPr="00311D89">
        <w:rPr>
          <w:rFonts w:asciiTheme="minorHAnsi" w:hAnsiTheme="minorHAnsi" w:cstheme="minorHAnsi"/>
          <w:sz w:val="20"/>
        </w:rPr>
        <w:t>- Uporabnega dovoljenja, ki ga je dne 22.11.1962 in 21.1.1963 pod številko 5/2-351-682/62 izdal OLO Koper, Oddelek za gospodarstvo;</w:t>
      </w:r>
    </w:p>
    <w:p w14:paraId="1E25C7B4" w14:textId="2D317E65" w:rsidR="0021280C" w:rsidRPr="00EC1A07" w:rsidRDefault="0021280C" w:rsidP="0021280C">
      <w:pPr>
        <w:spacing w:after="120"/>
        <w:jc w:val="both"/>
        <w:rPr>
          <w:rFonts w:ascii="Calibri" w:hAnsi="Calibri" w:cs="Calibri"/>
          <w:sz w:val="20"/>
          <w:szCs w:val="20"/>
          <w:lang w:eastAsia="en-US"/>
        </w:rPr>
      </w:pPr>
      <w:r w:rsidRPr="00EC1A07">
        <w:rPr>
          <w:rFonts w:ascii="Calibri" w:hAnsi="Calibri" w:cs="Calibri"/>
          <w:color w:val="0070C0"/>
          <w:sz w:val="20"/>
          <w:szCs w:val="20"/>
          <w:lang w:eastAsia="en-US"/>
        </w:rPr>
        <w:t xml:space="preserve">- </w:t>
      </w:r>
      <w:r w:rsidRPr="00EC1A07">
        <w:rPr>
          <w:rFonts w:ascii="Calibri" w:hAnsi="Calibri" w:cs="Calibri"/>
          <w:sz w:val="20"/>
          <w:szCs w:val="20"/>
          <w:lang w:eastAsia="en-US"/>
        </w:rPr>
        <w:t xml:space="preserve">da ima </w:t>
      </w:r>
      <w:r w:rsidR="00817C82">
        <w:rPr>
          <w:rFonts w:ascii="Calibri" w:hAnsi="Calibri" w:cs="Calibri"/>
          <w:sz w:val="20"/>
          <w:szCs w:val="20"/>
          <w:lang w:eastAsia="en-US"/>
        </w:rPr>
        <w:t>P</w:t>
      </w:r>
      <w:r w:rsidRPr="00EC1A07">
        <w:rPr>
          <w:rFonts w:ascii="Calibri" w:hAnsi="Calibri" w:cs="Calibri"/>
          <w:sz w:val="20"/>
          <w:szCs w:val="20"/>
          <w:lang w:eastAsia="en-US"/>
        </w:rPr>
        <w:t xml:space="preserve">rodajalec </w:t>
      </w:r>
      <w:r w:rsidR="000F3539" w:rsidRPr="000F3539">
        <w:rPr>
          <w:rFonts w:ascii="Calibri" w:hAnsi="Calibri" w:cs="Calibri"/>
          <w:sz w:val="20"/>
          <w:szCs w:val="20"/>
          <w:lang w:eastAsia="en-US"/>
        </w:rPr>
        <w:t xml:space="preserve">del pogodbenega predmeta v posredni posesti, saj je del pogodbenega predmeta (kolesarnica v izmeri 12 m2) v neposredni posesti in uporabi najemnika; </w:t>
      </w:r>
    </w:p>
    <w:p w14:paraId="1ECAAD3B" w14:textId="6ECF65FA" w:rsidR="0008135D" w:rsidRDefault="0021280C" w:rsidP="001D6E4E">
      <w:pPr>
        <w:spacing w:after="120"/>
        <w:jc w:val="both"/>
        <w:rPr>
          <w:rFonts w:ascii="Calibri" w:hAnsi="Calibri" w:cs="Calibri"/>
          <w:sz w:val="20"/>
          <w:szCs w:val="20"/>
          <w:lang w:eastAsia="en-US"/>
        </w:rPr>
      </w:pPr>
      <w:r w:rsidRPr="00EC1A07">
        <w:rPr>
          <w:rFonts w:ascii="Calibri" w:hAnsi="Calibri" w:cs="Calibri"/>
          <w:color w:val="0070C0"/>
          <w:sz w:val="18"/>
          <w:szCs w:val="18"/>
          <w:lang w:eastAsia="en-US"/>
        </w:rPr>
        <w:t xml:space="preserve">- </w:t>
      </w:r>
      <w:r w:rsidRPr="00EC1A07">
        <w:rPr>
          <w:rFonts w:ascii="Calibri" w:hAnsi="Calibri" w:cs="Calibri"/>
          <w:sz w:val="20"/>
          <w:szCs w:val="20"/>
          <w:lang w:eastAsia="en-US"/>
        </w:rPr>
        <w:t xml:space="preserve">da bo kupec </w:t>
      </w:r>
      <w:r w:rsidR="00E90CEC" w:rsidRPr="00E90CEC">
        <w:rPr>
          <w:rFonts w:ascii="Calibri" w:hAnsi="Calibri" w:cs="Calibri"/>
          <w:sz w:val="20"/>
          <w:szCs w:val="20"/>
          <w:lang w:eastAsia="en-US"/>
        </w:rPr>
        <w:t xml:space="preserve">po veljavno izpolnjenem plačilu celotne kupnine </w:t>
      </w:r>
      <w:r w:rsidRPr="00EC1A07">
        <w:rPr>
          <w:rFonts w:ascii="Calibri" w:hAnsi="Calibri" w:cs="Calibri"/>
          <w:sz w:val="20"/>
          <w:szCs w:val="20"/>
          <w:lang w:eastAsia="en-US"/>
        </w:rPr>
        <w:t>vstopil v obstoječo najemno razmerje, s čimer je kupec seznanjen in se z navedenim v celoti strinja</w:t>
      </w:r>
      <w:r w:rsidR="00E90CEC">
        <w:rPr>
          <w:rFonts w:ascii="Calibri" w:hAnsi="Calibri" w:cs="Calibri"/>
          <w:sz w:val="20"/>
          <w:szCs w:val="20"/>
          <w:lang w:eastAsia="en-US"/>
        </w:rPr>
        <w:t>.</w:t>
      </w:r>
    </w:p>
    <w:p w14:paraId="502208F6" w14:textId="77777777" w:rsidR="00AD485B" w:rsidRDefault="00AD485B" w:rsidP="00163F98">
      <w:pPr>
        <w:rPr>
          <w:rFonts w:ascii="Calibri" w:hAnsi="Calibri" w:cs="Calibri"/>
          <w:sz w:val="20"/>
          <w:szCs w:val="20"/>
          <w:lang w:eastAsia="en-US"/>
        </w:rPr>
      </w:pPr>
    </w:p>
    <w:p w14:paraId="6FC34893" w14:textId="77777777" w:rsidR="000004AF" w:rsidRPr="00EC1A07" w:rsidRDefault="000004AF" w:rsidP="00163F98">
      <w:pPr>
        <w:rPr>
          <w:rFonts w:ascii="Calibri" w:hAnsi="Calibri" w:cs="Calibri"/>
          <w:sz w:val="20"/>
          <w:szCs w:val="20"/>
          <w:lang w:eastAsia="en-US"/>
        </w:rPr>
      </w:pPr>
    </w:p>
    <w:p w14:paraId="60648001" w14:textId="77777777" w:rsidR="008E0B0B" w:rsidRPr="00EC1A07" w:rsidRDefault="008E0B0B" w:rsidP="00690A8D">
      <w:pPr>
        <w:numPr>
          <w:ilvl w:val="1"/>
          <w:numId w:val="5"/>
        </w:numPr>
        <w:rPr>
          <w:rFonts w:ascii="Calibri" w:hAnsi="Calibri" w:cs="Calibri"/>
          <w:b/>
          <w:sz w:val="20"/>
          <w:szCs w:val="20"/>
          <w:lang w:eastAsia="en-US"/>
        </w:rPr>
      </w:pPr>
      <w:r w:rsidRPr="00EC1A07">
        <w:rPr>
          <w:rFonts w:ascii="Calibri" w:hAnsi="Calibri" w:cs="Calibri"/>
          <w:b/>
          <w:sz w:val="20"/>
          <w:szCs w:val="20"/>
          <w:lang w:eastAsia="en-US"/>
        </w:rPr>
        <w:t>Izklicna cena</w:t>
      </w:r>
    </w:p>
    <w:p w14:paraId="0A8FA2D3" w14:textId="77777777" w:rsidR="008E0B0B" w:rsidRPr="00EC1A07" w:rsidRDefault="008E0B0B" w:rsidP="00163F98">
      <w:pPr>
        <w:rPr>
          <w:rFonts w:ascii="Calibri" w:hAnsi="Calibri" w:cs="Calibri"/>
          <w:sz w:val="20"/>
          <w:szCs w:val="20"/>
          <w:lang w:eastAsia="en-US"/>
        </w:rPr>
      </w:pPr>
    </w:p>
    <w:p w14:paraId="436620D0" w14:textId="722C99B6" w:rsidR="00610EBC" w:rsidRDefault="0001516A" w:rsidP="00EA2BA8">
      <w:pPr>
        <w:jc w:val="both"/>
        <w:rPr>
          <w:rFonts w:ascii="Calibri" w:eastAsia="Verdana" w:hAnsi="Calibri" w:cs="Calibri"/>
          <w:position w:val="-1"/>
          <w:sz w:val="20"/>
          <w:szCs w:val="20"/>
          <w:lang w:eastAsia="en-US"/>
        </w:rPr>
      </w:pPr>
      <w:r w:rsidRPr="00EC1A07">
        <w:rPr>
          <w:rFonts w:ascii="Calibri" w:hAnsi="Calibri" w:cs="Calibri"/>
          <w:sz w:val="20"/>
          <w:szCs w:val="20"/>
          <w:lang w:eastAsia="en-US"/>
        </w:rPr>
        <w:t xml:space="preserve">Izklicna </w:t>
      </w:r>
      <w:r w:rsidR="00805707">
        <w:rPr>
          <w:rFonts w:ascii="Calibri" w:hAnsi="Calibri" w:cs="Calibri"/>
          <w:sz w:val="20"/>
          <w:szCs w:val="20"/>
          <w:lang w:eastAsia="en-US"/>
        </w:rPr>
        <w:t xml:space="preserve">neto </w:t>
      </w:r>
      <w:r w:rsidR="00DD0D27" w:rsidRPr="00EC1A07">
        <w:rPr>
          <w:rFonts w:ascii="Calibri" w:hAnsi="Calibri" w:cs="Calibri"/>
          <w:sz w:val="20"/>
          <w:szCs w:val="20"/>
          <w:lang w:eastAsia="en-US"/>
        </w:rPr>
        <w:t xml:space="preserve">cena </w:t>
      </w:r>
      <w:r w:rsidR="007269D0" w:rsidRPr="00EC1A07">
        <w:rPr>
          <w:rFonts w:ascii="Calibri" w:hAnsi="Calibri" w:cs="Calibri"/>
          <w:sz w:val="20"/>
          <w:szCs w:val="20"/>
          <w:lang w:eastAsia="en-US"/>
        </w:rPr>
        <w:t>za</w:t>
      </w:r>
      <w:r w:rsidR="00DD0D27" w:rsidRPr="00EC1A07">
        <w:rPr>
          <w:rFonts w:ascii="Calibri" w:hAnsi="Calibri" w:cs="Calibri"/>
          <w:sz w:val="20"/>
          <w:szCs w:val="20"/>
          <w:lang w:eastAsia="en-US"/>
        </w:rPr>
        <w:t xml:space="preserve"> pogodben</w:t>
      </w:r>
      <w:r w:rsidR="007269D0" w:rsidRPr="00EC1A07">
        <w:rPr>
          <w:rFonts w:ascii="Calibri" w:hAnsi="Calibri" w:cs="Calibri"/>
          <w:sz w:val="20"/>
          <w:szCs w:val="20"/>
          <w:lang w:eastAsia="en-US"/>
        </w:rPr>
        <w:t>i</w:t>
      </w:r>
      <w:r w:rsidR="00DD0D27" w:rsidRPr="00EC1A07">
        <w:rPr>
          <w:rFonts w:ascii="Calibri" w:hAnsi="Calibri" w:cs="Calibri"/>
          <w:sz w:val="20"/>
          <w:szCs w:val="20"/>
          <w:lang w:eastAsia="en-US"/>
        </w:rPr>
        <w:t xml:space="preserve"> predmet</w:t>
      </w:r>
      <w:r w:rsidR="007269D0" w:rsidRPr="00EC1A07">
        <w:rPr>
          <w:rFonts w:ascii="Calibri" w:hAnsi="Calibri" w:cs="Calibri"/>
          <w:sz w:val="20"/>
          <w:szCs w:val="20"/>
          <w:lang w:eastAsia="en-US"/>
        </w:rPr>
        <w:t xml:space="preserve"> </w:t>
      </w:r>
      <w:r w:rsidR="007269D0" w:rsidRPr="00EC1A07">
        <w:rPr>
          <w:rFonts w:ascii="Calibri" w:eastAsia="Verdana" w:hAnsi="Calibri" w:cs="Calibri"/>
          <w:sz w:val="20"/>
          <w:szCs w:val="20"/>
          <w:lang w:eastAsia="en-US"/>
        </w:rPr>
        <w:t xml:space="preserve">znaša </w:t>
      </w:r>
      <w:r w:rsidR="00AB139C">
        <w:rPr>
          <w:rFonts w:ascii="Calibri" w:eastAsia="Verdana" w:hAnsi="Calibri" w:cs="Calibri"/>
          <w:b/>
          <w:sz w:val="20"/>
          <w:szCs w:val="20"/>
          <w:lang w:eastAsia="en-US"/>
        </w:rPr>
        <w:t>55.000,00</w:t>
      </w:r>
      <w:r w:rsidR="00AB139C" w:rsidRPr="00EC1A07">
        <w:rPr>
          <w:rFonts w:ascii="Calibri" w:eastAsia="Verdana" w:hAnsi="Calibri" w:cs="Calibri"/>
          <w:b/>
          <w:sz w:val="20"/>
          <w:szCs w:val="20"/>
          <w:lang w:eastAsia="en-US"/>
        </w:rPr>
        <w:t xml:space="preserve"> </w:t>
      </w:r>
      <w:r w:rsidR="007269D0" w:rsidRPr="00EC1A07">
        <w:rPr>
          <w:rFonts w:ascii="Calibri" w:eastAsia="Verdana" w:hAnsi="Calibri" w:cs="Calibri"/>
          <w:b/>
          <w:sz w:val="20"/>
          <w:szCs w:val="20"/>
          <w:lang w:eastAsia="en-US"/>
        </w:rPr>
        <w:t>EUR</w:t>
      </w:r>
      <w:r w:rsidR="00EE0ABD" w:rsidRPr="00EC1A07">
        <w:rPr>
          <w:rFonts w:ascii="Calibri" w:eastAsia="Verdana" w:hAnsi="Calibri" w:cs="Calibri"/>
          <w:sz w:val="20"/>
          <w:szCs w:val="20"/>
          <w:lang w:eastAsia="en-US"/>
        </w:rPr>
        <w:t xml:space="preserve">, </w:t>
      </w:r>
      <w:r w:rsidR="007269D0" w:rsidRPr="00EC1A07">
        <w:rPr>
          <w:rFonts w:ascii="Calibri" w:eastAsia="Verdana" w:hAnsi="Calibri" w:cs="Calibri"/>
          <w:sz w:val="20"/>
          <w:szCs w:val="20"/>
          <w:lang w:eastAsia="en-US"/>
        </w:rPr>
        <w:t xml:space="preserve">in sicer </w:t>
      </w:r>
      <w:r w:rsidR="007269D0" w:rsidRPr="00EC1A07">
        <w:rPr>
          <w:rFonts w:ascii="Calibri" w:eastAsia="Verdana" w:hAnsi="Calibri" w:cs="Calibri"/>
          <w:b/>
          <w:sz w:val="20"/>
          <w:szCs w:val="20"/>
          <w:lang w:eastAsia="en-US"/>
        </w:rPr>
        <w:t>brez</w:t>
      </w:r>
      <w:r w:rsidR="007269D0" w:rsidRPr="00EC1A07">
        <w:rPr>
          <w:rFonts w:ascii="Calibri" w:eastAsia="Calibri" w:hAnsi="Calibri" w:cs="Calibri"/>
          <w:b/>
          <w:sz w:val="20"/>
          <w:szCs w:val="20"/>
          <w:lang w:eastAsia="en-US"/>
        </w:rPr>
        <w:t xml:space="preserve"> </w:t>
      </w:r>
      <w:r w:rsidR="007269D0" w:rsidRPr="00EC1A07">
        <w:rPr>
          <w:rFonts w:ascii="Calibri" w:eastAsia="Verdana" w:hAnsi="Calibri" w:cs="Calibri"/>
          <w:b/>
          <w:sz w:val="20"/>
          <w:szCs w:val="20"/>
          <w:lang w:eastAsia="en-US"/>
        </w:rPr>
        <w:t xml:space="preserve">pripadajočega </w:t>
      </w:r>
      <w:r w:rsidR="00585C5F" w:rsidRPr="00EC1A07">
        <w:rPr>
          <w:rFonts w:ascii="Calibri" w:eastAsia="Verdana" w:hAnsi="Calibri" w:cs="Calibri"/>
          <w:b/>
          <w:sz w:val="20"/>
          <w:szCs w:val="20"/>
          <w:lang w:eastAsia="en-US"/>
        </w:rPr>
        <w:t>davka (2% DPN oz. 22% DDV</w:t>
      </w:r>
      <w:r w:rsidR="00D32600">
        <w:rPr>
          <w:rFonts w:ascii="Calibri" w:eastAsia="Verdana" w:hAnsi="Calibri" w:cs="Calibri"/>
          <w:b/>
          <w:sz w:val="20"/>
          <w:szCs w:val="20"/>
          <w:lang w:eastAsia="en-US"/>
        </w:rPr>
        <w:t xml:space="preserve"> </w:t>
      </w:r>
      <w:r w:rsidR="00277AF4" w:rsidRPr="00277AF4">
        <w:rPr>
          <w:rFonts w:ascii="Calibri" w:eastAsia="Verdana" w:hAnsi="Calibri" w:cs="Calibri"/>
          <w:b/>
          <w:sz w:val="20"/>
          <w:szCs w:val="20"/>
          <w:lang w:eastAsia="en-US"/>
        </w:rPr>
        <w:t>po »dogovoru o obračunu DDV po 45. člena ZDDV-1« (za nakup z namenom opravljanja svoje registrirane dejavnosti)</w:t>
      </w:r>
      <w:r w:rsidR="00585C5F" w:rsidRPr="00EC1A07">
        <w:rPr>
          <w:rFonts w:ascii="Calibri" w:eastAsia="Verdana" w:hAnsi="Calibri" w:cs="Calibri"/>
          <w:b/>
          <w:sz w:val="20"/>
          <w:szCs w:val="20"/>
          <w:lang w:eastAsia="en-US"/>
        </w:rPr>
        <w:t>)</w:t>
      </w:r>
      <w:r w:rsidR="007269D0" w:rsidRPr="00EC1A07">
        <w:rPr>
          <w:rFonts w:ascii="Calibri" w:eastAsia="Verdana" w:hAnsi="Calibri" w:cs="Calibri"/>
          <w:position w:val="-1"/>
          <w:sz w:val="20"/>
          <w:szCs w:val="20"/>
          <w:lang w:eastAsia="en-US"/>
        </w:rPr>
        <w:t>, ki ga bo plačal kupec.</w:t>
      </w:r>
    </w:p>
    <w:p w14:paraId="4E47B0EF" w14:textId="77777777" w:rsidR="00DD0D27" w:rsidRPr="00EC1A07" w:rsidRDefault="00DD0D27" w:rsidP="00EA2BA8">
      <w:pPr>
        <w:jc w:val="both"/>
        <w:rPr>
          <w:rFonts w:ascii="Calibri" w:hAnsi="Calibri" w:cs="Calibri"/>
          <w:sz w:val="20"/>
          <w:szCs w:val="20"/>
          <w:lang w:eastAsia="en-US"/>
        </w:rPr>
      </w:pPr>
    </w:p>
    <w:p w14:paraId="2F5B97AB" w14:textId="77777777" w:rsidR="00DD0D27" w:rsidRPr="00EC1A07" w:rsidRDefault="00DD0D27" w:rsidP="00EA2BA8">
      <w:pPr>
        <w:jc w:val="both"/>
        <w:rPr>
          <w:rFonts w:ascii="Calibri" w:hAnsi="Calibri" w:cs="Calibri"/>
          <w:sz w:val="20"/>
          <w:szCs w:val="20"/>
        </w:rPr>
      </w:pPr>
      <w:r w:rsidRPr="00EC1A07">
        <w:rPr>
          <w:rFonts w:ascii="Calibri" w:hAnsi="Calibri" w:cs="Calibri"/>
          <w:sz w:val="20"/>
          <w:szCs w:val="20"/>
        </w:rPr>
        <w:t>Začetna cena pogodbenega predmet</w:t>
      </w:r>
      <w:r w:rsidR="007269D0" w:rsidRPr="00EC1A07">
        <w:rPr>
          <w:rFonts w:ascii="Calibri" w:hAnsi="Calibri" w:cs="Calibri"/>
          <w:sz w:val="20"/>
          <w:szCs w:val="20"/>
        </w:rPr>
        <w:t>a</w:t>
      </w:r>
      <w:r w:rsidRPr="00EC1A07">
        <w:rPr>
          <w:rFonts w:ascii="Calibri" w:hAnsi="Calibri" w:cs="Calibri"/>
          <w:sz w:val="20"/>
          <w:szCs w:val="20"/>
        </w:rPr>
        <w:t xml:space="preserve"> bo</w:t>
      </w:r>
      <w:r w:rsidR="00610EBC" w:rsidRPr="00EC1A07">
        <w:rPr>
          <w:rFonts w:ascii="Calibri" w:hAnsi="Calibri" w:cs="Calibri"/>
          <w:sz w:val="20"/>
          <w:szCs w:val="20"/>
        </w:rPr>
        <w:t xml:space="preserve"> </w:t>
      </w:r>
      <w:r w:rsidRPr="00EC1A07">
        <w:rPr>
          <w:rFonts w:ascii="Calibri" w:hAnsi="Calibri" w:cs="Calibri"/>
          <w:sz w:val="20"/>
          <w:szCs w:val="20"/>
        </w:rPr>
        <w:t>na e-dražbi za en minimalen korak višanja nižja od izklicne cene.</w:t>
      </w:r>
    </w:p>
    <w:p w14:paraId="67D6429A" w14:textId="77777777" w:rsidR="00DD0D27" w:rsidRPr="00EC1A07" w:rsidRDefault="00DD0D27" w:rsidP="00EA2BA8">
      <w:pPr>
        <w:jc w:val="both"/>
        <w:rPr>
          <w:rFonts w:ascii="Calibri" w:hAnsi="Calibri" w:cs="Calibri"/>
          <w:sz w:val="20"/>
          <w:szCs w:val="20"/>
        </w:rPr>
      </w:pPr>
    </w:p>
    <w:p w14:paraId="21C5F2BA" w14:textId="1F254A7F" w:rsidR="00DD0D27" w:rsidRPr="00EC1A07" w:rsidRDefault="00DD0D27" w:rsidP="00DD0D27">
      <w:pPr>
        <w:pStyle w:val="BodyText2"/>
        <w:rPr>
          <w:rFonts w:ascii="Calibri" w:hAnsi="Calibri" w:cs="Calibri"/>
          <w:i/>
          <w:sz w:val="20"/>
        </w:rPr>
      </w:pPr>
      <w:r w:rsidRPr="00EC1A07">
        <w:rPr>
          <w:rFonts w:ascii="Calibri" w:hAnsi="Calibri" w:cs="Calibri"/>
          <w:b/>
          <w:i/>
          <w:sz w:val="20"/>
        </w:rPr>
        <w:t>Primer</w:t>
      </w:r>
      <w:r w:rsidRPr="00EC1A07">
        <w:rPr>
          <w:rFonts w:ascii="Calibri" w:hAnsi="Calibri" w:cs="Calibri"/>
          <w:i/>
          <w:sz w:val="20"/>
        </w:rPr>
        <w:t xml:space="preserve">: če je izklicna cena </w:t>
      </w:r>
      <w:r w:rsidR="00253F52" w:rsidRPr="00EC1A07">
        <w:rPr>
          <w:rFonts w:ascii="Calibri" w:hAnsi="Calibri" w:cs="Calibri"/>
          <w:i/>
          <w:sz w:val="20"/>
        </w:rPr>
        <w:t xml:space="preserve">pogodbenega predmeta </w:t>
      </w:r>
      <w:r w:rsidRPr="00EC1A07">
        <w:rPr>
          <w:rFonts w:ascii="Calibri" w:hAnsi="Calibri" w:cs="Calibri"/>
          <w:i/>
          <w:sz w:val="20"/>
        </w:rPr>
        <w:t xml:space="preserve">draženja </w:t>
      </w:r>
      <w:r w:rsidR="00AB139C" w:rsidRPr="00AB139C">
        <w:rPr>
          <w:rFonts w:ascii="Calibri" w:hAnsi="Calibri" w:cs="Calibri"/>
          <w:i/>
          <w:sz w:val="20"/>
        </w:rPr>
        <w:t xml:space="preserve">55.000,00 </w:t>
      </w:r>
      <w:r w:rsidRPr="00EC1A07">
        <w:rPr>
          <w:rFonts w:ascii="Calibri" w:hAnsi="Calibri" w:cs="Calibri"/>
          <w:i/>
          <w:sz w:val="20"/>
        </w:rPr>
        <w:t xml:space="preserve">EUR, bo začetna vnesena cena v sistemu </w:t>
      </w:r>
      <w:r w:rsidR="007269D0" w:rsidRPr="00EC1A07">
        <w:rPr>
          <w:rFonts w:ascii="Calibri" w:hAnsi="Calibri" w:cs="Calibri"/>
          <w:i/>
          <w:sz w:val="20"/>
        </w:rPr>
        <w:t>5</w:t>
      </w:r>
      <w:r w:rsidR="00D6096C">
        <w:rPr>
          <w:rFonts w:ascii="Calibri" w:hAnsi="Calibri" w:cs="Calibri"/>
          <w:i/>
          <w:sz w:val="20"/>
        </w:rPr>
        <w:t>4.5</w:t>
      </w:r>
      <w:r w:rsidR="00AB139C">
        <w:rPr>
          <w:rFonts w:ascii="Calibri" w:hAnsi="Calibri" w:cs="Calibri"/>
          <w:i/>
          <w:sz w:val="20"/>
        </w:rPr>
        <w:t>00</w:t>
      </w:r>
      <w:r w:rsidR="00AB0082">
        <w:rPr>
          <w:rFonts w:ascii="Calibri" w:hAnsi="Calibri" w:cs="Calibri"/>
          <w:i/>
          <w:sz w:val="20"/>
        </w:rPr>
        <w:t>,00</w:t>
      </w:r>
      <w:r w:rsidRPr="00EC1A07">
        <w:rPr>
          <w:rFonts w:ascii="Calibri" w:hAnsi="Calibri" w:cs="Calibri"/>
          <w:i/>
          <w:sz w:val="20"/>
        </w:rPr>
        <w:t xml:space="preserve"> EUR – prvi dražitelj, ki bo dražil, bo to ceno ob upoštevanju, da bo najmanjši korak višanja cene </w:t>
      </w:r>
      <w:r w:rsidR="003956BE" w:rsidRPr="00EC1A07">
        <w:rPr>
          <w:rFonts w:ascii="Calibri" w:hAnsi="Calibri" w:cs="Calibri"/>
          <w:i/>
          <w:sz w:val="20"/>
        </w:rPr>
        <w:t>5</w:t>
      </w:r>
      <w:r w:rsidRPr="00EC1A07">
        <w:rPr>
          <w:rFonts w:ascii="Calibri" w:hAnsi="Calibri" w:cs="Calibri"/>
          <w:i/>
          <w:sz w:val="20"/>
        </w:rPr>
        <w:t>00</w:t>
      </w:r>
      <w:r w:rsidR="003956BE" w:rsidRPr="00EC1A07">
        <w:rPr>
          <w:rFonts w:ascii="Calibri" w:hAnsi="Calibri" w:cs="Calibri"/>
          <w:i/>
          <w:sz w:val="20"/>
        </w:rPr>
        <w:t>,00</w:t>
      </w:r>
      <w:r w:rsidRPr="00EC1A07">
        <w:rPr>
          <w:rFonts w:ascii="Calibri" w:hAnsi="Calibri" w:cs="Calibri"/>
          <w:i/>
          <w:sz w:val="20"/>
        </w:rPr>
        <w:t xml:space="preserve"> EUR, dvignil na izklicno ceno </w:t>
      </w:r>
      <w:r w:rsidR="00AB139C" w:rsidRPr="00AB139C">
        <w:rPr>
          <w:rFonts w:ascii="Calibri" w:hAnsi="Calibri" w:cs="Calibri"/>
          <w:i/>
          <w:sz w:val="20"/>
        </w:rPr>
        <w:t>5</w:t>
      </w:r>
      <w:r w:rsidR="00D6096C">
        <w:rPr>
          <w:rFonts w:ascii="Calibri" w:hAnsi="Calibri" w:cs="Calibri"/>
          <w:i/>
          <w:sz w:val="20"/>
        </w:rPr>
        <w:t>5.0</w:t>
      </w:r>
      <w:r w:rsidR="00AB139C" w:rsidRPr="00AB139C">
        <w:rPr>
          <w:rFonts w:ascii="Calibri" w:hAnsi="Calibri" w:cs="Calibri"/>
          <w:i/>
          <w:sz w:val="20"/>
        </w:rPr>
        <w:t xml:space="preserve">00,00 </w:t>
      </w:r>
      <w:r w:rsidRPr="00EC1A07">
        <w:rPr>
          <w:rFonts w:ascii="Calibri" w:hAnsi="Calibri" w:cs="Calibri"/>
          <w:i/>
          <w:sz w:val="20"/>
        </w:rPr>
        <w:t>EUR ter s tem potrdil izjavo volje oziroma sprejem ponudbe za to ceno.</w:t>
      </w:r>
    </w:p>
    <w:p w14:paraId="41FD88CF" w14:textId="77777777" w:rsidR="00DD0D27" w:rsidRPr="00EC1A07" w:rsidRDefault="00DD0D27" w:rsidP="00163F98">
      <w:pPr>
        <w:rPr>
          <w:rFonts w:ascii="Calibri" w:hAnsi="Calibri" w:cs="Calibri"/>
          <w:sz w:val="20"/>
          <w:szCs w:val="20"/>
          <w:lang w:eastAsia="en-US"/>
        </w:rPr>
      </w:pPr>
    </w:p>
    <w:p w14:paraId="367652BA" w14:textId="77777777" w:rsidR="00DD0D27" w:rsidRPr="00EC1A07" w:rsidRDefault="00DD0D27" w:rsidP="00163F98">
      <w:pPr>
        <w:rPr>
          <w:rFonts w:ascii="Calibri" w:hAnsi="Calibri" w:cs="Calibri"/>
          <w:sz w:val="20"/>
          <w:szCs w:val="20"/>
          <w:lang w:eastAsia="en-US"/>
        </w:rPr>
      </w:pPr>
    </w:p>
    <w:p w14:paraId="74508820" w14:textId="77777777" w:rsidR="00ED6D53" w:rsidRPr="00EC1A07" w:rsidRDefault="008E0834" w:rsidP="00690A8D">
      <w:pPr>
        <w:numPr>
          <w:ilvl w:val="0"/>
          <w:numId w:val="5"/>
        </w:numPr>
        <w:jc w:val="both"/>
        <w:rPr>
          <w:rFonts w:ascii="Calibri" w:hAnsi="Calibri" w:cs="Calibri"/>
          <w:b/>
          <w:sz w:val="20"/>
          <w:szCs w:val="20"/>
        </w:rPr>
      </w:pPr>
      <w:r w:rsidRPr="00EC1A07">
        <w:rPr>
          <w:rFonts w:ascii="Calibri" w:hAnsi="Calibri" w:cs="Calibri"/>
          <w:b/>
          <w:sz w:val="20"/>
          <w:szCs w:val="20"/>
        </w:rPr>
        <w:t>VARŠČINA</w:t>
      </w:r>
    </w:p>
    <w:p w14:paraId="50833CAB" w14:textId="77777777" w:rsidR="002179E7" w:rsidRPr="00EC1A07" w:rsidRDefault="002179E7" w:rsidP="00675518">
      <w:pPr>
        <w:jc w:val="both"/>
        <w:rPr>
          <w:rFonts w:ascii="Calibri" w:hAnsi="Calibri" w:cs="Calibri"/>
          <w:b/>
          <w:sz w:val="20"/>
          <w:szCs w:val="20"/>
        </w:rPr>
      </w:pPr>
    </w:p>
    <w:p w14:paraId="55BB4E80" w14:textId="3B0EF2AB" w:rsidR="00AB0C29" w:rsidRPr="00EC1A07" w:rsidRDefault="00ED6D53" w:rsidP="00ED6D53">
      <w:pPr>
        <w:spacing w:line="260" w:lineRule="exact"/>
        <w:jc w:val="both"/>
        <w:rPr>
          <w:rFonts w:ascii="Calibri" w:hAnsi="Calibri" w:cs="Calibri"/>
          <w:sz w:val="20"/>
          <w:szCs w:val="20"/>
        </w:rPr>
      </w:pPr>
      <w:r w:rsidRPr="00EC1A07">
        <w:rPr>
          <w:rFonts w:ascii="Calibri" w:hAnsi="Calibri" w:cs="Calibri"/>
          <w:sz w:val="20"/>
          <w:szCs w:val="20"/>
        </w:rPr>
        <w:t xml:space="preserve">Dražitelj je dolžan </w:t>
      </w:r>
      <w:r w:rsidR="00D163A0" w:rsidRPr="00EC1A07">
        <w:rPr>
          <w:rFonts w:ascii="Calibri" w:hAnsi="Calibri" w:cs="Calibri"/>
          <w:sz w:val="20"/>
          <w:szCs w:val="20"/>
        </w:rPr>
        <w:t xml:space="preserve">na transakcijski račun </w:t>
      </w:r>
      <w:r w:rsidR="00817C82">
        <w:rPr>
          <w:rFonts w:ascii="Calibri" w:hAnsi="Calibri" w:cs="Calibri"/>
          <w:sz w:val="20"/>
          <w:szCs w:val="20"/>
        </w:rPr>
        <w:t>P</w:t>
      </w:r>
      <w:r w:rsidRPr="00EC1A07">
        <w:rPr>
          <w:rFonts w:ascii="Calibri" w:hAnsi="Calibri" w:cs="Calibri"/>
          <w:sz w:val="20"/>
          <w:szCs w:val="20"/>
        </w:rPr>
        <w:t xml:space="preserve">rodajalca št. SI56 </w:t>
      </w:r>
      <w:r w:rsidR="00097539" w:rsidRPr="00097539">
        <w:rPr>
          <w:rFonts w:ascii="Calibri" w:hAnsi="Calibri" w:cs="Calibri"/>
          <w:sz w:val="20"/>
          <w:szCs w:val="20"/>
        </w:rPr>
        <w:t xml:space="preserve">0292 4026 0336 063, voden pri NLB </w:t>
      </w:r>
      <w:proofErr w:type="spellStart"/>
      <w:r w:rsidR="00097539" w:rsidRPr="00097539">
        <w:rPr>
          <w:rFonts w:ascii="Calibri" w:hAnsi="Calibri" w:cs="Calibri"/>
          <w:sz w:val="20"/>
          <w:szCs w:val="20"/>
        </w:rPr>
        <w:t>d.d</w:t>
      </w:r>
      <w:proofErr w:type="spellEnd"/>
      <w:r w:rsidR="00097539" w:rsidRPr="00097539">
        <w:rPr>
          <w:rFonts w:ascii="Calibri" w:hAnsi="Calibri" w:cs="Calibri"/>
          <w:sz w:val="20"/>
          <w:szCs w:val="20"/>
        </w:rPr>
        <w:t>.</w:t>
      </w:r>
      <w:r w:rsidRPr="00EC1A07">
        <w:rPr>
          <w:rFonts w:ascii="Calibri" w:hAnsi="Calibri" w:cs="Calibri"/>
          <w:sz w:val="20"/>
          <w:szCs w:val="20"/>
        </w:rPr>
        <w:t xml:space="preserve">, sklic </w:t>
      </w:r>
      <w:r w:rsidRPr="00EC1A07">
        <w:rPr>
          <w:rFonts w:ascii="Calibri" w:hAnsi="Calibri" w:cs="Calibri"/>
          <w:i/>
          <w:sz w:val="20"/>
          <w:szCs w:val="20"/>
        </w:rPr>
        <w:t>»</w:t>
      </w:r>
      <w:r w:rsidR="00FC2F4E" w:rsidRPr="00FB3281">
        <w:rPr>
          <w:rFonts w:ascii="Calibri" w:hAnsi="Calibri" w:cs="Calibri"/>
          <w:b/>
          <w:i/>
          <w:sz w:val="20"/>
          <w:szCs w:val="20"/>
        </w:rPr>
        <w:t>00</w:t>
      </w:r>
      <w:r w:rsidR="00DF220D">
        <w:rPr>
          <w:rFonts w:ascii="Calibri" w:hAnsi="Calibri" w:cs="Calibri"/>
          <w:b/>
          <w:i/>
          <w:sz w:val="20"/>
          <w:szCs w:val="20"/>
        </w:rPr>
        <w:t xml:space="preserve">  </w:t>
      </w:r>
      <w:r w:rsidR="00A93DC0">
        <w:rPr>
          <w:rFonts w:ascii="Calibri" w:hAnsi="Calibri" w:cs="Calibri"/>
          <w:b/>
          <w:i/>
          <w:sz w:val="20"/>
          <w:szCs w:val="20"/>
        </w:rPr>
        <w:t>2136</w:t>
      </w:r>
      <w:r w:rsidRPr="00EC1A07">
        <w:rPr>
          <w:rFonts w:ascii="Calibri" w:hAnsi="Calibri" w:cs="Calibri"/>
          <w:b/>
          <w:i/>
          <w:sz w:val="20"/>
          <w:szCs w:val="20"/>
        </w:rPr>
        <w:t>-matična št. oz. rojstni datum«,</w:t>
      </w:r>
      <w:r w:rsidRPr="00EC1A07">
        <w:rPr>
          <w:rFonts w:ascii="Calibri" w:hAnsi="Calibri" w:cs="Calibri"/>
          <w:b/>
          <w:sz w:val="20"/>
          <w:szCs w:val="20"/>
        </w:rPr>
        <w:t xml:space="preserve"> </w:t>
      </w:r>
      <w:r w:rsidRPr="00EC1A07">
        <w:rPr>
          <w:rFonts w:ascii="Calibri" w:hAnsi="Calibri" w:cs="Calibri"/>
          <w:sz w:val="20"/>
          <w:szCs w:val="20"/>
        </w:rPr>
        <w:t>s pripisom namena plačila »</w:t>
      </w:r>
      <w:r w:rsidR="002179E7" w:rsidRPr="00EC1A07">
        <w:rPr>
          <w:rFonts w:ascii="Calibri" w:hAnsi="Calibri" w:cs="Calibri"/>
          <w:b/>
          <w:sz w:val="20"/>
          <w:szCs w:val="20"/>
        </w:rPr>
        <w:t>Plačilo varščine</w:t>
      </w:r>
      <w:r w:rsidR="005A708E" w:rsidRPr="00EC1A07">
        <w:rPr>
          <w:rFonts w:ascii="Calibri" w:hAnsi="Calibri" w:cs="Calibri"/>
          <w:b/>
          <w:sz w:val="20"/>
          <w:szCs w:val="20"/>
        </w:rPr>
        <w:t xml:space="preserve">, e-dražba </w:t>
      </w:r>
      <w:r w:rsidR="00AB139C" w:rsidRPr="00AB139C">
        <w:rPr>
          <w:rFonts w:ascii="Calibri" w:hAnsi="Calibri" w:cs="Calibri"/>
          <w:b/>
          <w:sz w:val="20"/>
          <w:szCs w:val="20"/>
        </w:rPr>
        <w:t>POSLOVNI PROSTOR V KOPRU – DUTB ID 2136</w:t>
      </w:r>
      <w:r w:rsidRPr="00EC1A07">
        <w:rPr>
          <w:rFonts w:ascii="Calibri" w:hAnsi="Calibri" w:cs="Calibri"/>
          <w:sz w:val="20"/>
          <w:szCs w:val="20"/>
        </w:rPr>
        <w:t xml:space="preserve">«, plačati </w:t>
      </w:r>
      <w:r w:rsidR="00064744" w:rsidRPr="00EC1A07">
        <w:rPr>
          <w:rFonts w:ascii="Calibri" w:hAnsi="Calibri" w:cs="Calibri"/>
          <w:sz w:val="20"/>
          <w:szCs w:val="20"/>
        </w:rPr>
        <w:t>v</w:t>
      </w:r>
      <w:r w:rsidRPr="00EC1A07">
        <w:rPr>
          <w:rFonts w:ascii="Calibri" w:hAnsi="Calibri" w:cs="Calibri"/>
          <w:sz w:val="20"/>
          <w:szCs w:val="20"/>
        </w:rPr>
        <w:t xml:space="preserve">arščino za resnost ponudbe v višini </w:t>
      </w:r>
      <w:r w:rsidR="00AB139C">
        <w:rPr>
          <w:rFonts w:ascii="Calibri" w:hAnsi="Calibri" w:cs="Calibri"/>
          <w:b/>
          <w:sz w:val="20"/>
          <w:szCs w:val="20"/>
        </w:rPr>
        <w:t>5.500,00</w:t>
      </w:r>
      <w:r w:rsidR="00AB139C" w:rsidRPr="00EC1A07">
        <w:rPr>
          <w:rFonts w:ascii="Calibri" w:hAnsi="Calibri" w:cs="Calibri"/>
          <w:b/>
          <w:sz w:val="20"/>
          <w:szCs w:val="20"/>
        </w:rPr>
        <w:t xml:space="preserve"> </w:t>
      </w:r>
      <w:r w:rsidRPr="00EC1A07">
        <w:rPr>
          <w:rFonts w:ascii="Calibri" w:hAnsi="Calibri" w:cs="Calibri"/>
          <w:b/>
          <w:sz w:val="20"/>
          <w:szCs w:val="20"/>
        </w:rPr>
        <w:t>EUR</w:t>
      </w:r>
      <w:r w:rsidR="00F13D04" w:rsidRPr="00EC1A07">
        <w:rPr>
          <w:rFonts w:ascii="Calibri" w:hAnsi="Calibri" w:cs="Calibri"/>
          <w:sz w:val="20"/>
          <w:szCs w:val="20"/>
        </w:rPr>
        <w:t xml:space="preserve"> </w:t>
      </w:r>
      <w:r w:rsidRPr="00EC1A07">
        <w:rPr>
          <w:rFonts w:ascii="Calibri" w:hAnsi="Calibri" w:cs="Calibri"/>
          <w:sz w:val="20"/>
          <w:szCs w:val="20"/>
        </w:rPr>
        <w:t>(v tem Vabilu se navaja kot »</w:t>
      </w:r>
      <w:r w:rsidRPr="009512EC">
        <w:rPr>
          <w:rFonts w:ascii="Calibri" w:hAnsi="Calibri" w:cs="Calibri"/>
          <w:b/>
          <w:sz w:val="20"/>
          <w:szCs w:val="20"/>
        </w:rPr>
        <w:t>Varščina</w:t>
      </w:r>
      <w:r w:rsidRPr="00EC1A07">
        <w:rPr>
          <w:rFonts w:ascii="Calibri" w:hAnsi="Calibri" w:cs="Calibri"/>
          <w:sz w:val="20"/>
          <w:szCs w:val="20"/>
        </w:rPr>
        <w:t xml:space="preserve">«), kar predstavlja bistveni pogoj za veljavnost ponudbe in sodelovanje </w:t>
      </w:r>
      <w:r w:rsidR="00D163A0" w:rsidRPr="00EC1A07">
        <w:rPr>
          <w:rFonts w:ascii="Calibri" w:hAnsi="Calibri" w:cs="Calibri"/>
          <w:sz w:val="20"/>
          <w:szCs w:val="20"/>
        </w:rPr>
        <w:t xml:space="preserve">dražitelja </w:t>
      </w:r>
      <w:r w:rsidRPr="00EC1A07">
        <w:rPr>
          <w:rFonts w:ascii="Calibri" w:hAnsi="Calibri" w:cs="Calibri"/>
          <w:sz w:val="20"/>
          <w:szCs w:val="20"/>
        </w:rPr>
        <w:t xml:space="preserve">v tem postopku izbire </w:t>
      </w:r>
      <w:r w:rsidR="00AB0C29" w:rsidRPr="00EC1A07">
        <w:rPr>
          <w:rFonts w:ascii="Calibri" w:hAnsi="Calibri" w:cs="Calibri"/>
          <w:sz w:val="20"/>
          <w:szCs w:val="20"/>
        </w:rPr>
        <w:t>najugodnejšega dražitelja.</w:t>
      </w:r>
    </w:p>
    <w:p w14:paraId="34BE4E9A" w14:textId="77777777" w:rsidR="00AC6A6F" w:rsidRPr="00EC1A07" w:rsidRDefault="00AC6A6F" w:rsidP="00417965">
      <w:pPr>
        <w:jc w:val="both"/>
        <w:rPr>
          <w:rFonts w:ascii="Calibri" w:hAnsi="Calibri" w:cs="Calibri"/>
          <w:sz w:val="20"/>
          <w:szCs w:val="20"/>
        </w:rPr>
      </w:pPr>
    </w:p>
    <w:p w14:paraId="03DA2D29" w14:textId="600CCD72" w:rsidR="00417965" w:rsidRPr="00EC1A07" w:rsidRDefault="00AB0C29" w:rsidP="00417965">
      <w:pPr>
        <w:jc w:val="both"/>
        <w:rPr>
          <w:rFonts w:ascii="Calibri" w:hAnsi="Calibri" w:cs="Calibri"/>
          <w:sz w:val="20"/>
          <w:szCs w:val="20"/>
        </w:rPr>
      </w:pPr>
      <w:r w:rsidRPr="00EC1A07">
        <w:rPr>
          <w:rFonts w:ascii="Calibri" w:hAnsi="Calibri" w:cs="Calibri"/>
          <w:sz w:val="20"/>
          <w:szCs w:val="20"/>
        </w:rPr>
        <w:t>Varščino za pogodbeni predmet je treba plačati pred oddajo »Prijave na e-dražbo</w:t>
      </w:r>
      <w:r w:rsidR="00064744" w:rsidRPr="00EC1A07">
        <w:rPr>
          <w:rFonts w:ascii="Calibri" w:hAnsi="Calibri" w:cs="Calibri"/>
          <w:sz w:val="20"/>
          <w:szCs w:val="20"/>
        </w:rPr>
        <w:t xml:space="preserve">, </w:t>
      </w:r>
      <w:r w:rsidR="00A93DC0" w:rsidRPr="00A93DC0">
        <w:rPr>
          <w:rFonts w:ascii="Calibri" w:hAnsi="Calibri" w:cs="Calibri"/>
          <w:sz w:val="20"/>
          <w:szCs w:val="20"/>
        </w:rPr>
        <w:t>POSLOVNI PROSTOR V KOPRU – DUTB ID 2136</w:t>
      </w:r>
      <w:r w:rsidRPr="00EC1A07">
        <w:rPr>
          <w:rFonts w:ascii="Calibri" w:hAnsi="Calibri" w:cs="Calibri"/>
          <w:sz w:val="20"/>
          <w:szCs w:val="20"/>
        </w:rPr>
        <w:t>«</w:t>
      </w:r>
      <w:r w:rsidR="00064744" w:rsidRPr="00EC1A07">
        <w:rPr>
          <w:rFonts w:ascii="Calibri" w:hAnsi="Calibri" w:cs="Calibri"/>
          <w:sz w:val="20"/>
          <w:szCs w:val="20"/>
        </w:rPr>
        <w:t xml:space="preserve"> (v </w:t>
      </w:r>
      <w:r w:rsidR="00C06BD5" w:rsidRPr="00EC1A07">
        <w:rPr>
          <w:rFonts w:ascii="Calibri" w:hAnsi="Calibri" w:cs="Calibri"/>
          <w:sz w:val="20"/>
          <w:szCs w:val="20"/>
        </w:rPr>
        <w:t>nadaljevanju</w:t>
      </w:r>
      <w:r w:rsidR="00064744" w:rsidRPr="00EC1A07">
        <w:rPr>
          <w:rFonts w:ascii="Calibri" w:hAnsi="Calibri" w:cs="Calibri"/>
          <w:sz w:val="20"/>
          <w:szCs w:val="20"/>
        </w:rPr>
        <w:t xml:space="preserve">: </w:t>
      </w:r>
      <w:r w:rsidR="00AB0082">
        <w:rPr>
          <w:rFonts w:ascii="Calibri" w:hAnsi="Calibri" w:cs="Calibri"/>
          <w:sz w:val="20"/>
          <w:szCs w:val="20"/>
        </w:rPr>
        <w:t>»</w:t>
      </w:r>
      <w:r w:rsidR="00064744" w:rsidRPr="009512EC">
        <w:rPr>
          <w:rFonts w:ascii="Calibri" w:hAnsi="Calibri" w:cs="Calibri"/>
          <w:b/>
          <w:sz w:val="20"/>
          <w:szCs w:val="20"/>
        </w:rPr>
        <w:t>Prijava</w:t>
      </w:r>
      <w:r w:rsidR="00AB0082">
        <w:rPr>
          <w:rFonts w:ascii="Calibri" w:hAnsi="Calibri" w:cs="Calibri"/>
          <w:sz w:val="20"/>
          <w:szCs w:val="20"/>
        </w:rPr>
        <w:t>«</w:t>
      </w:r>
      <w:r w:rsidR="00064744" w:rsidRPr="00EC1A07">
        <w:rPr>
          <w:rFonts w:ascii="Calibri" w:hAnsi="Calibri" w:cs="Calibri"/>
          <w:sz w:val="20"/>
          <w:szCs w:val="20"/>
        </w:rPr>
        <w:t>)</w:t>
      </w:r>
      <w:r w:rsidRPr="00EC1A07">
        <w:rPr>
          <w:rFonts w:ascii="Calibri" w:hAnsi="Calibri" w:cs="Calibri"/>
          <w:sz w:val="20"/>
          <w:szCs w:val="20"/>
        </w:rPr>
        <w:t xml:space="preserve">. Ob sami </w:t>
      </w:r>
      <w:r w:rsidR="004F683E" w:rsidRPr="00EC1A07">
        <w:rPr>
          <w:rFonts w:ascii="Calibri" w:hAnsi="Calibri" w:cs="Calibri"/>
          <w:sz w:val="20"/>
          <w:szCs w:val="20"/>
        </w:rPr>
        <w:t>P</w:t>
      </w:r>
      <w:r w:rsidRPr="00EC1A07">
        <w:rPr>
          <w:rFonts w:ascii="Calibri" w:hAnsi="Calibri" w:cs="Calibri"/>
          <w:sz w:val="20"/>
          <w:szCs w:val="20"/>
        </w:rPr>
        <w:t xml:space="preserve">rijavi je </w:t>
      </w:r>
      <w:r w:rsidR="00665043" w:rsidRPr="00EC1A07">
        <w:rPr>
          <w:rFonts w:ascii="Calibri" w:hAnsi="Calibri" w:cs="Calibri"/>
          <w:sz w:val="20"/>
          <w:szCs w:val="20"/>
        </w:rPr>
        <w:t xml:space="preserve">potrebno </w:t>
      </w:r>
      <w:r w:rsidR="00417965" w:rsidRPr="00EC1A07">
        <w:rPr>
          <w:rFonts w:ascii="Calibri" w:hAnsi="Calibri" w:cs="Calibri"/>
          <w:sz w:val="20"/>
          <w:szCs w:val="20"/>
        </w:rPr>
        <w:t xml:space="preserve">priložiti potrdilo o plačilu </w:t>
      </w:r>
      <w:r w:rsidR="00064744" w:rsidRPr="00EC1A07">
        <w:rPr>
          <w:rFonts w:ascii="Calibri" w:hAnsi="Calibri" w:cs="Calibri"/>
          <w:sz w:val="20"/>
          <w:szCs w:val="20"/>
        </w:rPr>
        <w:t>V</w:t>
      </w:r>
      <w:r w:rsidR="00417965" w:rsidRPr="00EC1A07">
        <w:rPr>
          <w:rFonts w:ascii="Calibri" w:hAnsi="Calibri" w:cs="Calibri"/>
          <w:sz w:val="20"/>
          <w:szCs w:val="20"/>
        </w:rPr>
        <w:t xml:space="preserve">arščine, kar je bistven pogoj </w:t>
      </w:r>
      <w:r w:rsidR="006F2C37" w:rsidRPr="00EC1A07">
        <w:rPr>
          <w:rFonts w:ascii="Calibri" w:hAnsi="Calibri" w:cs="Calibri"/>
          <w:sz w:val="20"/>
          <w:szCs w:val="20"/>
        </w:rPr>
        <w:t xml:space="preserve">za </w:t>
      </w:r>
      <w:r w:rsidR="00417965" w:rsidRPr="00EC1A07">
        <w:rPr>
          <w:rFonts w:ascii="Calibri" w:hAnsi="Calibri" w:cs="Calibri"/>
          <w:sz w:val="20"/>
          <w:szCs w:val="20"/>
        </w:rPr>
        <w:t xml:space="preserve">veljavnost Prijave in sodelovanje </w:t>
      </w:r>
      <w:r w:rsidR="00C06BD5" w:rsidRPr="00EC1A07">
        <w:rPr>
          <w:rFonts w:ascii="Calibri" w:hAnsi="Calibri" w:cs="Calibri"/>
          <w:sz w:val="20"/>
          <w:szCs w:val="20"/>
        </w:rPr>
        <w:t xml:space="preserve">dražitelja </w:t>
      </w:r>
      <w:r w:rsidR="00417965" w:rsidRPr="00EC1A07">
        <w:rPr>
          <w:rFonts w:ascii="Calibri" w:hAnsi="Calibri" w:cs="Calibri"/>
          <w:sz w:val="20"/>
          <w:szCs w:val="20"/>
        </w:rPr>
        <w:t>v tem postopku izbire najugodnejšega dražitelja.</w:t>
      </w:r>
    </w:p>
    <w:p w14:paraId="64032EBF" w14:textId="77777777" w:rsidR="00AB0C29" w:rsidRPr="00EC1A07" w:rsidRDefault="00AB0C29" w:rsidP="00ED6D53">
      <w:pPr>
        <w:spacing w:line="260" w:lineRule="exact"/>
        <w:jc w:val="both"/>
        <w:rPr>
          <w:rFonts w:ascii="Calibri" w:hAnsi="Calibri" w:cs="Calibri"/>
          <w:sz w:val="20"/>
          <w:szCs w:val="20"/>
        </w:rPr>
      </w:pPr>
    </w:p>
    <w:p w14:paraId="69253FB5" w14:textId="2F9FC710" w:rsidR="00AB0C29" w:rsidRPr="00EC1A07" w:rsidRDefault="00AB0C29" w:rsidP="00AB0C29">
      <w:pPr>
        <w:jc w:val="both"/>
        <w:rPr>
          <w:rFonts w:ascii="Calibri" w:hAnsi="Calibri" w:cs="Calibri"/>
          <w:sz w:val="20"/>
          <w:szCs w:val="20"/>
        </w:rPr>
      </w:pPr>
      <w:r w:rsidRPr="00EC1A07">
        <w:rPr>
          <w:rFonts w:ascii="Calibri" w:hAnsi="Calibri" w:cs="Calibri"/>
          <w:sz w:val="20"/>
          <w:szCs w:val="20"/>
        </w:rPr>
        <w:t xml:space="preserve">Plačilo </w:t>
      </w:r>
      <w:r w:rsidR="00064744" w:rsidRPr="00EC1A07">
        <w:rPr>
          <w:rFonts w:ascii="Calibri" w:hAnsi="Calibri" w:cs="Calibri"/>
          <w:sz w:val="20"/>
          <w:szCs w:val="20"/>
        </w:rPr>
        <w:t>V</w:t>
      </w:r>
      <w:r w:rsidRPr="00EC1A07">
        <w:rPr>
          <w:rFonts w:ascii="Calibri" w:hAnsi="Calibri" w:cs="Calibri"/>
          <w:sz w:val="20"/>
          <w:szCs w:val="20"/>
        </w:rPr>
        <w:t xml:space="preserve">arščine mora biti vidno na zgoraj navedenem računu </w:t>
      </w:r>
      <w:r w:rsidR="003019B5">
        <w:rPr>
          <w:rFonts w:ascii="Calibri" w:hAnsi="Calibri" w:cs="Calibri"/>
          <w:sz w:val="20"/>
          <w:szCs w:val="20"/>
        </w:rPr>
        <w:t>P</w:t>
      </w:r>
      <w:r w:rsidRPr="00EC1A07">
        <w:rPr>
          <w:rFonts w:ascii="Calibri" w:hAnsi="Calibri" w:cs="Calibri"/>
          <w:sz w:val="20"/>
          <w:szCs w:val="20"/>
        </w:rPr>
        <w:t>rodajalca najkasneje</w:t>
      </w:r>
      <w:r w:rsidR="00492E33" w:rsidRPr="00EC1A07">
        <w:rPr>
          <w:rFonts w:ascii="Calibri" w:hAnsi="Calibri" w:cs="Calibri"/>
          <w:sz w:val="20"/>
          <w:szCs w:val="20"/>
        </w:rPr>
        <w:t xml:space="preserve"> do vključno </w:t>
      </w:r>
      <w:r w:rsidR="007269D0" w:rsidRPr="00EC1A07">
        <w:rPr>
          <w:rFonts w:ascii="Calibri" w:hAnsi="Calibri" w:cs="Calibri"/>
          <w:sz w:val="20"/>
          <w:szCs w:val="20"/>
        </w:rPr>
        <w:t xml:space="preserve"> </w:t>
      </w:r>
      <w:r w:rsidR="002337EC">
        <w:rPr>
          <w:rFonts w:ascii="Calibri" w:hAnsi="Calibri" w:cs="Calibri"/>
          <w:sz w:val="20"/>
          <w:szCs w:val="20"/>
        </w:rPr>
        <w:t>2</w:t>
      </w:r>
      <w:r w:rsidR="00531763">
        <w:rPr>
          <w:rFonts w:ascii="Calibri" w:hAnsi="Calibri" w:cs="Calibri"/>
          <w:sz w:val="20"/>
          <w:szCs w:val="20"/>
        </w:rPr>
        <w:t>8</w:t>
      </w:r>
      <w:r w:rsidR="002337EC">
        <w:rPr>
          <w:rFonts w:ascii="Calibri" w:hAnsi="Calibri" w:cs="Calibri"/>
          <w:sz w:val="20"/>
          <w:szCs w:val="20"/>
        </w:rPr>
        <w:t>.10.2021</w:t>
      </w:r>
      <w:r w:rsidRPr="00EC1A07">
        <w:rPr>
          <w:rFonts w:ascii="Calibri" w:hAnsi="Calibri" w:cs="Calibri"/>
          <w:sz w:val="20"/>
          <w:szCs w:val="20"/>
        </w:rPr>
        <w:t>, kar je bistven pogoj veljavnost</w:t>
      </w:r>
      <w:r w:rsidR="00195EB2" w:rsidRPr="00EC1A07">
        <w:rPr>
          <w:rFonts w:ascii="Calibri" w:hAnsi="Calibri" w:cs="Calibri"/>
          <w:sz w:val="20"/>
          <w:szCs w:val="20"/>
        </w:rPr>
        <w:t>i</w:t>
      </w:r>
      <w:r w:rsidRPr="00EC1A07">
        <w:rPr>
          <w:rFonts w:ascii="Calibri" w:hAnsi="Calibri" w:cs="Calibri"/>
          <w:sz w:val="20"/>
          <w:szCs w:val="20"/>
        </w:rPr>
        <w:t xml:space="preserve"> Prijave in sodelovanj</w:t>
      </w:r>
      <w:r w:rsidR="00195EB2" w:rsidRPr="00EC1A07">
        <w:rPr>
          <w:rFonts w:ascii="Calibri" w:hAnsi="Calibri" w:cs="Calibri"/>
          <w:sz w:val="20"/>
          <w:szCs w:val="20"/>
        </w:rPr>
        <w:t>a</w:t>
      </w:r>
      <w:r w:rsidRPr="00EC1A07">
        <w:rPr>
          <w:rFonts w:ascii="Calibri" w:hAnsi="Calibri" w:cs="Calibri"/>
          <w:sz w:val="20"/>
          <w:szCs w:val="20"/>
        </w:rPr>
        <w:t xml:space="preserve"> </w:t>
      </w:r>
      <w:r w:rsidR="00C06BD5" w:rsidRPr="00EC1A07">
        <w:rPr>
          <w:rFonts w:ascii="Calibri" w:hAnsi="Calibri" w:cs="Calibri"/>
          <w:sz w:val="20"/>
          <w:szCs w:val="20"/>
        </w:rPr>
        <w:t xml:space="preserve">dražitelja </w:t>
      </w:r>
      <w:r w:rsidRPr="00EC1A07">
        <w:rPr>
          <w:rFonts w:ascii="Calibri" w:hAnsi="Calibri" w:cs="Calibri"/>
          <w:sz w:val="20"/>
          <w:szCs w:val="20"/>
        </w:rPr>
        <w:t>v tem postopku izbire najugodnejšega dražitelja</w:t>
      </w:r>
      <w:r w:rsidR="000C5DAE" w:rsidRPr="00EC1A07">
        <w:rPr>
          <w:rFonts w:ascii="Calibri" w:hAnsi="Calibri" w:cs="Calibri"/>
          <w:sz w:val="20"/>
          <w:szCs w:val="20"/>
        </w:rPr>
        <w:t>. Dražitelje</w:t>
      </w:r>
      <w:r w:rsidR="00D542EF" w:rsidRPr="00EC1A07">
        <w:rPr>
          <w:rFonts w:ascii="Calibri" w:hAnsi="Calibri" w:cs="Calibri"/>
          <w:sz w:val="20"/>
          <w:szCs w:val="20"/>
        </w:rPr>
        <w:t xml:space="preserve"> pozivamo, da se pri banki</w:t>
      </w:r>
      <w:r w:rsidR="000C5DAE" w:rsidRPr="00EC1A07">
        <w:rPr>
          <w:rFonts w:ascii="Calibri" w:hAnsi="Calibri" w:cs="Calibri"/>
          <w:sz w:val="20"/>
          <w:szCs w:val="20"/>
        </w:rPr>
        <w:t xml:space="preserve"> pozanimajo</w:t>
      </w:r>
      <w:r w:rsidR="006F2C37" w:rsidRPr="00EC1A07">
        <w:rPr>
          <w:rFonts w:ascii="Calibri" w:hAnsi="Calibri" w:cs="Calibri"/>
          <w:sz w:val="20"/>
          <w:szCs w:val="20"/>
        </w:rPr>
        <w:t>,</w:t>
      </w:r>
      <w:r w:rsidR="00D542EF" w:rsidRPr="00EC1A07">
        <w:rPr>
          <w:rFonts w:ascii="Calibri" w:hAnsi="Calibri" w:cs="Calibri"/>
          <w:sz w:val="20"/>
          <w:szCs w:val="20"/>
        </w:rPr>
        <w:t xml:space="preserve"> do katerega dne lahko banka </w:t>
      </w:r>
      <w:r w:rsidR="000C5DAE" w:rsidRPr="00EC1A07">
        <w:rPr>
          <w:rFonts w:ascii="Calibri" w:hAnsi="Calibri" w:cs="Calibri"/>
          <w:sz w:val="20"/>
          <w:szCs w:val="20"/>
        </w:rPr>
        <w:t>izvede plačilo, da bo le-</w:t>
      </w:r>
      <w:r w:rsidR="00D542EF" w:rsidRPr="00EC1A07">
        <w:rPr>
          <w:rFonts w:ascii="Calibri" w:hAnsi="Calibri" w:cs="Calibri"/>
          <w:sz w:val="20"/>
          <w:szCs w:val="20"/>
        </w:rPr>
        <w:t xml:space="preserve">to pravočasno vidno na navedenem računu </w:t>
      </w:r>
      <w:r w:rsidR="003019B5">
        <w:rPr>
          <w:rFonts w:ascii="Calibri" w:hAnsi="Calibri" w:cs="Calibri"/>
          <w:sz w:val="20"/>
          <w:szCs w:val="20"/>
        </w:rPr>
        <w:t>P</w:t>
      </w:r>
      <w:r w:rsidR="00D542EF" w:rsidRPr="00EC1A07">
        <w:rPr>
          <w:rFonts w:ascii="Calibri" w:hAnsi="Calibri" w:cs="Calibri"/>
          <w:sz w:val="20"/>
          <w:szCs w:val="20"/>
        </w:rPr>
        <w:t xml:space="preserve">rodajalca.  </w:t>
      </w:r>
    </w:p>
    <w:p w14:paraId="5509F94A" w14:textId="77777777" w:rsidR="00ED6D53" w:rsidRPr="00EC1A07" w:rsidRDefault="00ED6D53" w:rsidP="00675518">
      <w:pPr>
        <w:jc w:val="both"/>
        <w:rPr>
          <w:rFonts w:ascii="Calibri" w:hAnsi="Calibri" w:cs="Calibri"/>
          <w:sz w:val="20"/>
          <w:szCs w:val="20"/>
        </w:rPr>
      </w:pPr>
    </w:p>
    <w:p w14:paraId="7AAD735B" w14:textId="3AD5A93F" w:rsidR="00EA01D5" w:rsidRPr="00EC1A07" w:rsidRDefault="00875D48" w:rsidP="00675518">
      <w:pPr>
        <w:jc w:val="both"/>
        <w:rPr>
          <w:rFonts w:ascii="Calibri" w:hAnsi="Calibri" w:cs="Calibri"/>
          <w:sz w:val="20"/>
          <w:szCs w:val="20"/>
        </w:rPr>
      </w:pPr>
      <w:r w:rsidRPr="00EC1A07">
        <w:rPr>
          <w:rFonts w:ascii="Calibri" w:hAnsi="Calibri" w:cs="Calibri"/>
          <w:sz w:val="20"/>
          <w:szCs w:val="20"/>
        </w:rPr>
        <w:t>Z</w:t>
      </w:r>
      <w:r w:rsidR="00EA01D5" w:rsidRPr="00EC1A07">
        <w:rPr>
          <w:rFonts w:ascii="Calibri" w:hAnsi="Calibri" w:cs="Calibri"/>
          <w:sz w:val="20"/>
          <w:szCs w:val="20"/>
        </w:rPr>
        <w:t xml:space="preserve"> vplačilom </w:t>
      </w:r>
      <w:r w:rsidR="00064744" w:rsidRPr="00EC1A07">
        <w:rPr>
          <w:rFonts w:ascii="Calibri" w:hAnsi="Calibri" w:cs="Calibri"/>
          <w:sz w:val="20"/>
          <w:szCs w:val="20"/>
        </w:rPr>
        <w:t>V</w:t>
      </w:r>
      <w:r w:rsidR="00EA01D5" w:rsidRPr="00EC1A07">
        <w:rPr>
          <w:rFonts w:ascii="Calibri" w:hAnsi="Calibri" w:cs="Calibri"/>
          <w:sz w:val="20"/>
          <w:szCs w:val="20"/>
        </w:rPr>
        <w:t xml:space="preserve">arščine v višini </w:t>
      </w:r>
      <w:r w:rsidR="00A93DC0">
        <w:rPr>
          <w:rFonts w:ascii="Calibri" w:hAnsi="Calibri" w:cs="Calibri"/>
          <w:sz w:val="20"/>
          <w:szCs w:val="20"/>
        </w:rPr>
        <w:t>5.500,00</w:t>
      </w:r>
      <w:r w:rsidR="00EA01D5" w:rsidRPr="00EC1A07">
        <w:rPr>
          <w:rFonts w:ascii="Calibri" w:hAnsi="Calibri" w:cs="Calibri"/>
          <w:sz w:val="20"/>
          <w:szCs w:val="20"/>
        </w:rPr>
        <w:t xml:space="preserve"> EUR dražitelj pridobi pravico draženja za pogodbeni predmet draženja</w:t>
      </w:r>
      <w:r w:rsidR="00667CDA" w:rsidRPr="00EC1A07">
        <w:rPr>
          <w:rFonts w:ascii="Calibri" w:hAnsi="Calibri" w:cs="Calibri"/>
          <w:sz w:val="20"/>
          <w:szCs w:val="20"/>
        </w:rPr>
        <w:t xml:space="preserve">. </w:t>
      </w:r>
    </w:p>
    <w:p w14:paraId="6B2F6457" w14:textId="77777777" w:rsidR="00970082" w:rsidRPr="00EC1A07" w:rsidRDefault="00970082" w:rsidP="009C49E5">
      <w:pPr>
        <w:jc w:val="both"/>
        <w:rPr>
          <w:rFonts w:ascii="Calibri" w:hAnsi="Calibri" w:cs="Calibri"/>
          <w:sz w:val="20"/>
          <w:szCs w:val="20"/>
        </w:rPr>
      </w:pPr>
    </w:p>
    <w:p w14:paraId="1429483B" w14:textId="70A2B7B0" w:rsidR="00D9462E" w:rsidRPr="00EC1A07" w:rsidRDefault="00D9462E" w:rsidP="00D9462E">
      <w:pPr>
        <w:spacing w:line="260" w:lineRule="exact"/>
        <w:jc w:val="both"/>
        <w:rPr>
          <w:rFonts w:ascii="Calibri" w:hAnsi="Calibri" w:cs="Calibri"/>
          <w:sz w:val="20"/>
          <w:szCs w:val="20"/>
        </w:rPr>
      </w:pPr>
      <w:r w:rsidRPr="00EC1A07">
        <w:rPr>
          <w:rFonts w:ascii="Calibri" w:hAnsi="Calibri" w:cs="Calibri"/>
          <w:sz w:val="20"/>
          <w:szCs w:val="20"/>
        </w:rPr>
        <w:t xml:space="preserve">V primeru, da bo </w:t>
      </w:r>
      <w:r w:rsidR="00417965" w:rsidRPr="00EC1A07">
        <w:rPr>
          <w:rFonts w:ascii="Calibri" w:hAnsi="Calibri" w:cs="Calibri"/>
          <w:sz w:val="20"/>
          <w:szCs w:val="20"/>
        </w:rPr>
        <w:t xml:space="preserve">dražitelj </w:t>
      </w:r>
      <w:r w:rsidRPr="00EC1A07">
        <w:rPr>
          <w:rFonts w:ascii="Calibri" w:hAnsi="Calibri" w:cs="Calibri"/>
          <w:sz w:val="20"/>
          <w:szCs w:val="20"/>
        </w:rPr>
        <w:t xml:space="preserve">kot fizična ali pravna oseba uspešno izbran na podlagi </w:t>
      </w:r>
      <w:r w:rsidR="009D3BE0" w:rsidRPr="00EC1A07">
        <w:rPr>
          <w:rFonts w:ascii="Calibri" w:hAnsi="Calibri" w:cs="Calibri"/>
          <w:sz w:val="20"/>
          <w:szCs w:val="20"/>
        </w:rPr>
        <w:t xml:space="preserve">tega Vabila </w:t>
      </w:r>
      <w:r w:rsidRPr="00EC1A07">
        <w:rPr>
          <w:rFonts w:ascii="Calibri" w:hAnsi="Calibri" w:cs="Calibri"/>
          <w:sz w:val="20"/>
          <w:szCs w:val="20"/>
        </w:rPr>
        <w:t xml:space="preserve">in bo naknadno v Republiki Sloveniji registriral novo pravno osebo v večinski lasti </w:t>
      </w:r>
      <w:r w:rsidR="00417965" w:rsidRPr="00EC1A07">
        <w:rPr>
          <w:rFonts w:ascii="Calibri" w:hAnsi="Calibri" w:cs="Calibri"/>
          <w:sz w:val="20"/>
          <w:szCs w:val="20"/>
        </w:rPr>
        <w:t>dražitelja</w:t>
      </w:r>
      <w:r w:rsidRPr="00EC1A07">
        <w:rPr>
          <w:rFonts w:ascii="Calibri" w:hAnsi="Calibri" w:cs="Calibri"/>
          <w:sz w:val="20"/>
          <w:szCs w:val="20"/>
        </w:rPr>
        <w:t>, se bo lahko plačilo kupnine izvedlo iz TRR slednje pravne osebe, za kar bo moral izbrani</w:t>
      </w:r>
      <w:r w:rsidR="00417965" w:rsidRPr="00EC1A07">
        <w:rPr>
          <w:rFonts w:ascii="Calibri" w:hAnsi="Calibri" w:cs="Calibri"/>
          <w:sz w:val="20"/>
          <w:szCs w:val="20"/>
        </w:rPr>
        <w:t xml:space="preserve"> dražitelj</w:t>
      </w:r>
      <w:r w:rsidRPr="00EC1A07">
        <w:rPr>
          <w:rFonts w:ascii="Calibri" w:hAnsi="Calibri" w:cs="Calibri"/>
          <w:sz w:val="20"/>
          <w:szCs w:val="20"/>
        </w:rPr>
        <w:t xml:space="preserve"> pred sklenitvijo prodajne pogodbe predložiti ustrezno dokumentacijo</w:t>
      </w:r>
      <w:r w:rsidR="00EF64F4">
        <w:rPr>
          <w:rFonts w:ascii="Calibri" w:hAnsi="Calibri" w:cs="Calibri"/>
          <w:sz w:val="20"/>
          <w:szCs w:val="20"/>
        </w:rPr>
        <w:t>.</w:t>
      </w:r>
    </w:p>
    <w:p w14:paraId="0EC4C532" w14:textId="77777777" w:rsidR="00D9462E" w:rsidRPr="00EC1A07" w:rsidRDefault="00D9462E" w:rsidP="00675518">
      <w:pPr>
        <w:jc w:val="both"/>
        <w:rPr>
          <w:rFonts w:ascii="Calibri" w:hAnsi="Calibri" w:cs="Calibri"/>
          <w:sz w:val="20"/>
          <w:szCs w:val="20"/>
        </w:rPr>
      </w:pPr>
    </w:p>
    <w:p w14:paraId="2DCDC6C3" w14:textId="77777777" w:rsidR="00495D9C" w:rsidRPr="00EC1A07" w:rsidRDefault="00D9462E" w:rsidP="009512EC">
      <w:pPr>
        <w:spacing w:after="120"/>
        <w:jc w:val="both"/>
        <w:rPr>
          <w:rFonts w:ascii="Calibri" w:hAnsi="Calibri" w:cs="Calibri"/>
          <w:sz w:val="20"/>
          <w:szCs w:val="20"/>
        </w:rPr>
      </w:pPr>
      <w:r w:rsidRPr="00EC1A07">
        <w:rPr>
          <w:rFonts w:ascii="Calibri" w:hAnsi="Calibri" w:cs="Calibri"/>
          <w:sz w:val="20"/>
          <w:szCs w:val="20"/>
        </w:rPr>
        <w:t xml:space="preserve">Varščina se ne obrestuje. Neizbranim dražiteljem bo </w:t>
      </w:r>
      <w:proofErr w:type="spellStart"/>
      <w:r w:rsidRPr="00EC1A07">
        <w:rPr>
          <w:rFonts w:ascii="Calibri" w:hAnsi="Calibri" w:cs="Calibri"/>
          <w:sz w:val="20"/>
          <w:szCs w:val="20"/>
        </w:rPr>
        <w:t>neobrestovana</w:t>
      </w:r>
      <w:proofErr w:type="spellEnd"/>
      <w:r w:rsidRPr="00EC1A07">
        <w:rPr>
          <w:rFonts w:ascii="Calibri" w:hAnsi="Calibri" w:cs="Calibri"/>
          <w:sz w:val="20"/>
          <w:szCs w:val="20"/>
        </w:rPr>
        <w:t xml:space="preserve"> Varščina vrnjena v roku</w:t>
      </w:r>
      <w:r w:rsidR="00495D9C" w:rsidRPr="00EC1A07">
        <w:rPr>
          <w:rFonts w:ascii="Calibri" w:hAnsi="Calibri" w:cs="Calibri"/>
          <w:sz w:val="20"/>
          <w:szCs w:val="20"/>
        </w:rPr>
        <w:t>:</w:t>
      </w:r>
    </w:p>
    <w:p w14:paraId="4A4EF823" w14:textId="41FF93D1" w:rsidR="00495D9C" w:rsidRPr="00EC1A07" w:rsidRDefault="00495D9C" w:rsidP="00495D9C">
      <w:pPr>
        <w:pStyle w:val="ListParagraph"/>
        <w:numPr>
          <w:ilvl w:val="0"/>
          <w:numId w:val="17"/>
        </w:numPr>
        <w:spacing w:line="260" w:lineRule="exact"/>
        <w:contextualSpacing/>
        <w:jc w:val="both"/>
        <w:rPr>
          <w:rFonts w:cs="Calibri"/>
          <w:sz w:val="20"/>
          <w:szCs w:val="20"/>
        </w:rPr>
      </w:pPr>
      <w:r w:rsidRPr="00EC1A07">
        <w:rPr>
          <w:rFonts w:cs="Calibri"/>
          <w:b/>
          <w:sz w:val="20"/>
          <w:szCs w:val="20"/>
        </w:rPr>
        <w:t>petih</w:t>
      </w:r>
      <w:r w:rsidR="00492E33" w:rsidRPr="00EC1A07">
        <w:rPr>
          <w:rFonts w:cs="Calibri"/>
          <w:b/>
          <w:sz w:val="20"/>
          <w:szCs w:val="20"/>
        </w:rPr>
        <w:t xml:space="preserve"> (5)</w:t>
      </w:r>
      <w:r w:rsidRPr="00EC1A07">
        <w:rPr>
          <w:rFonts w:cs="Calibri"/>
          <w:b/>
          <w:sz w:val="20"/>
          <w:szCs w:val="20"/>
        </w:rPr>
        <w:t xml:space="preserve"> </w:t>
      </w:r>
      <w:r w:rsidRPr="00EC1A07">
        <w:rPr>
          <w:rFonts w:cs="Calibri"/>
          <w:sz w:val="20"/>
          <w:szCs w:val="20"/>
        </w:rPr>
        <w:t xml:space="preserve">dni od sklenitve prodajne pogodbe za pogodbeni predmet z </w:t>
      </w:r>
      <w:r w:rsidR="00FF021E" w:rsidRPr="00FF021E">
        <w:rPr>
          <w:rFonts w:cs="Calibri"/>
          <w:sz w:val="20"/>
          <w:szCs w:val="20"/>
        </w:rPr>
        <w:t>najboljšim dražiteljem</w:t>
      </w:r>
      <w:r w:rsidR="00FF021E">
        <w:rPr>
          <w:rFonts w:cs="Calibri"/>
          <w:sz w:val="20"/>
          <w:szCs w:val="20"/>
        </w:rPr>
        <w:t xml:space="preserve"> </w:t>
      </w:r>
      <w:r w:rsidRPr="00EC1A07">
        <w:rPr>
          <w:rFonts w:cs="Calibri"/>
          <w:sz w:val="20"/>
          <w:szCs w:val="20"/>
        </w:rPr>
        <w:t>oz.</w:t>
      </w:r>
    </w:p>
    <w:p w14:paraId="1AAA09F0" w14:textId="77777777" w:rsidR="003F35C1" w:rsidRPr="00EC1A07" w:rsidRDefault="003F35C1" w:rsidP="003F35C1">
      <w:pPr>
        <w:pStyle w:val="ListParagraph"/>
        <w:numPr>
          <w:ilvl w:val="0"/>
          <w:numId w:val="17"/>
        </w:numPr>
        <w:spacing w:line="260" w:lineRule="exact"/>
        <w:contextualSpacing/>
        <w:jc w:val="both"/>
        <w:rPr>
          <w:rFonts w:cs="Calibri"/>
          <w:b/>
          <w:sz w:val="20"/>
          <w:szCs w:val="20"/>
        </w:rPr>
      </w:pPr>
      <w:r w:rsidRPr="00EC1A07">
        <w:rPr>
          <w:rFonts w:cs="Calibri"/>
          <w:b/>
          <w:sz w:val="20"/>
          <w:szCs w:val="20"/>
        </w:rPr>
        <w:t xml:space="preserve">devetdesetih (90) </w:t>
      </w:r>
      <w:r w:rsidRPr="00EC1A07">
        <w:rPr>
          <w:rFonts w:cs="Calibri"/>
          <w:sz w:val="20"/>
          <w:szCs w:val="20"/>
        </w:rPr>
        <w:t>dni po končani e-dražbi</w:t>
      </w:r>
      <w:r>
        <w:rPr>
          <w:rFonts w:cs="Calibri"/>
          <w:sz w:val="20"/>
          <w:szCs w:val="20"/>
        </w:rPr>
        <w:t xml:space="preserve"> oz.</w:t>
      </w:r>
    </w:p>
    <w:p w14:paraId="084C0373" w14:textId="77777777" w:rsidR="003F35C1" w:rsidRPr="00EC1A07" w:rsidRDefault="003F35C1" w:rsidP="003F35C1">
      <w:pPr>
        <w:pStyle w:val="ListParagraph"/>
        <w:numPr>
          <w:ilvl w:val="0"/>
          <w:numId w:val="17"/>
        </w:numPr>
        <w:spacing w:line="260" w:lineRule="exact"/>
        <w:contextualSpacing/>
        <w:jc w:val="both"/>
        <w:rPr>
          <w:rFonts w:cs="Calibri"/>
          <w:b/>
          <w:sz w:val="20"/>
          <w:szCs w:val="20"/>
        </w:rPr>
      </w:pPr>
      <w:r w:rsidRPr="00DE0B75">
        <w:rPr>
          <w:rFonts w:cs="Calibri"/>
          <w:b/>
          <w:sz w:val="20"/>
          <w:szCs w:val="20"/>
        </w:rPr>
        <w:t>tridesetih (30)</w:t>
      </w:r>
      <w:r>
        <w:rPr>
          <w:rFonts w:cs="Calibri"/>
          <w:sz w:val="20"/>
          <w:szCs w:val="20"/>
        </w:rPr>
        <w:t xml:space="preserve"> dni po končani e-dražbi v primeru razveljavitve e-dražbe</w:t>
      </w:r>
      <w:r w:rsidRPr="00EC1A07">
        <w:rPr>
          <w:rFonts w:cs="Calibri"/>
          <w:sz w:val="20"/>
          <w:szCs w:val="20"/>
        </w:rPr>
        <w:t>.</w:t>
      </w:r>
    </w:p>
    <w:p w14:paraId="41AE77E2" w14:textId="77777777" w:rsidR="00495D9C" w:rsidRPr="00EC1A07" w:rsidRDefault="00495D9C" w:rsidP="00417965">
      <w:pPr>
        <w:jc w:val="both"/>
        <w:rPr>
          <w:rFonts w:ascii="Calibri" w:hAnsi="Calibri" w:cs="Calibri"/>
          <w:sz w:val="20"/>
          <w:szCs w:val="20"/>
        </w:rPr>
      </w:pPr>
    </w:p>
    <w:p w14:paraId="5D39F6AF" w14:textId="77777777" w:rsidR="00417965" w:rsidRPr="00EC1A07" w:rsidRDefault="00495D9C" w:rsidP="00417965">
      <w:pPr>
        <w:jc w:val="both"/>
        <w:rPr>
          <w:rFonts w:ascii="Calibri" w:hAnsi="Calibri" w:cs="Calibri"/>
          <w:sz w:val="20"/>
          <w:szCs w:val="20"/>
        </w:rPr>
      </w:pPr>
      <w:r w:rsidRPr="00EC1A07">
        <w:rPr>
          <w:rFonts w:ascii="Calibri" w:eastAsia="Calibri" w:hAnsi="Calibri" w:cs="Calibri"/>
          <w:sz w:val="20"/>
          <w:szCs w:val="20"/>
          <w:lang w:eastAsia="en-US"/>
        </w:rPr>
        <w:t>Varščina se bo vrnila</w:t>
      </w:r>
      <w:r w:rsidRPr="00EC1A07">
        <w:rPr>
          <w:rFonts w:ascii="Calibri" w:hAnsi="Calibri" w:cs="Calibri"/>
          <w:sz w:val="20"/>
          <w:szCs w:val="20"/>
        </w:rPr>
        <w:t xml:space="preserve"> </w:t>
      </w:r>
      <w:r w:rsidR="009D3BE0" w:rsidRPr="00EC1A07">
        <w:rPr>
          <w:rFonts w:ascii="Calibri" w:hAnsi="Calibri" w:cs="Calibri"/>
          <w:sz w:val="20"/>
          <w:szCs w:val="20"/>
        </w:rPr>
        <w:t>na</w:t>
      </w:r>
      <w:r w:rsidR="00492E33" w:rsidRPr="00EC1A07">
        <w:rPr>
          <w:rFonts w:ascii="Calibri" w:hAnsi="Calibri" w:cs="Calibri"/>
          <w:sz w:val="20"/>
          <w:szCs w:val="20"/>
        </w:rPr>
        <w:t xml:space="preserve"> TRR</w:t>
      </w:r>
      <w:r w:rsidR="00417965" w:rsidRPr="00EC1A07">
        <w:rPr>
          <w:rFonts w:ascii="Calibri" w:hAnsi="Calibri" w:cs="Calibri"/>
          <w:sz w:val="20"/>
          <w:szCs w:val="20"/>
        </w:rPr>
        <w:t>,</w:t>
      </w:r>
      <w:r w:rsidR="00D5617C" w:rsidRPr="00EC1A07">
        <w:rPr>
          <w:rFonts w:ascii="Calibri" w:eastAsia="Calibri" w:hAnsi="Calibri" w:cs="Calibri"/>
          <w:sz w:val="20"/>
          <w:szCs w:val="20"/>
          <w:lang w:eastAsia="en-US"/>
        </w:rPr>
        <w:t xml:space="preserve"> iz katerega je bila varščina nakazana v skladu s 1. odstavkom te točke Vabila.</w:t>
      </w:r>
    </w:p>
    <w:p w14:paraId="13B992C2" w14:textId="77777777" w:rsidR="00D9462E" w:rsidRPr="00EC1A07" w:rsidRDefault="00D9462E" w:rsidP="00675518">
      <w:pPr>
        <w:jc w:val="both"/>
        <w:rPr>
          <w:rFonts w:ascii="Calibri" w:hAnsi="Calibri" w:cs="Calibri"/>
          <w:sz w:val="20"/>
          <w:szCs w:val="20"/>
        </w:rPr>
      </w:pPr>
    </w:p>
    <w:p w14:paraId="513FE7A1" w14:textId="77777777" w:rsidR="00EA2BA8" w:rsidRDefault="00D9462E" w:rsidP="00E76D09">
      <w:pPr>
        <w:spacing w:line="260" w:lineRule="exact"/>
        <w:jc w:val="both"/>
        <w:rPr>
          <w:rFonts w:ascii="Calibri" w:hAnsi="Calibri" w:cs="Calibri"/>
          <w:sz w:val="20"/>
          <w:szCs w:val="20"/>
        </w:rPr>
      </w:pPr>
      <w:r w:rsidRPr="00EC1A07">
        <w:rPr>
          <w:rFonts w:ascii="Calibri" w:hAnsi="Calibri" w:cs="Calibri"/>
          <w:sz w:val="20"/>
          <w:szCs w:val="20"/>
        </w:rPr>
        <w:t>Varščina je denarni znesek, s plačilom katerega dražitelj pr</w:t>
      </w:r>
      <w:r w:rsidR="00417965" w:rsidRPr="00EC1A07">
        <w:rPr>
          <w:rFonts w:ascii="Calibri" w:hAnsi="Calibri" w:cs="Calibri"/>
          <w:sz w:val="20"/>
          <w:szCs w:val="20"/>
        </w:rPr>
        <w:t xml:space="preserve">i predmetnem postopku </w:t>
      </w:r>
      <w:r w:rsidRPr="00EC1A07">
        <w:rPr>
          <w:rFonts w:ascii="Calibri" w:hAnsi="Calibri" w:cs="Calibri"/>
          <w:sz w:val="20"/>
          <w:szCs w:val="20"/>
        </w:rPr>
        <w:t>e-dražb</w:t>
      </w:r>
      <w:r w:rsidR="00F26114" w:rsidRPr="00EC1A07">
        <w:rPr>
          <w:rFonts w:ascii="Calibri" w:hAnsi="Calibri" w:cs="Calibri"/>
          <w:sz w:val="20"/>
          <w:szCs w:val="20"/>
        </w:rPr>
        <w:t>e</w:t>
      </w:r>
      <w:r w:rsidRPr="00EC1A07">
        <w:rPr>
          <w:rFonts w:ascii="Calibri" w:hAnsi="Calibri" w:cs="Calibri"/>
          <w:sz w:val="20"/>
          <w:szCs w:val="20"/>
        </w:rPr>
        <w:t xml:space="preserve"> utrdi svojo obveznost skleniti prodajno pogodbo, če bo v postopku e-dražbe uspel. Plačilo Varščine dražitelja, ki bo uspel v predmetnem postopku e-dražbe in bo sklenil prodajno pogodbo za pogodbeni predmet, se všteje v plačilo are v znamenje sklenitve bodoče prodajne pogodbe.</w:t>
      </w:r>
    </w:p>
    <w:p w14:paraId="1BA5EC73" w14:textId="20AFBEA2" w:rsidR="00EC53AD" w:rsidRDefault="00EC53AD" w:rsidP="00E76D09">
      <w:pPr>
        <w:spacing w:line="260" w:lineRule="exact"/>
        <w:jc w:val="both"/>
        <w:rPr>
          <w:rFonts w:ascii="Calibri" w:hAnsi="Calibri" w:cs="Calibri"/>
          <w:sz w:val="20"/>
          <w:szCs w:val="20"/>
        </w:rPr>
      </w:pPr>
    </w:p>
    <w:p w14:paraId="1131220C" w14:textId="77777777" w:rsidR="00576085" w:rsidRPr="00EC1A07" w:rsidRDefault="00576085" w:rsidP="00E76D09">
      <w:pPr>
        <w:spacing w:line="260" w:lineRule="exact"/>
        <w:jc w:val="both"/>
        <w:rPr>
          <w:rFonts w:ascii="Calibri" w:hAnsi="Calibri" w:cs="Calibri"/>
          <w:sz w:val="20"/>
          <w:szCs w:val="20"/>
        </w:rPr>
      </w:pPr>
    </w:p>
    <w:p w14:paraId="476CACE7" w14:textId="77777777" w:rsidR="00EA2BA8" w:rsidRPr="00EC1A07" w:rsidRDefault="00EA2BA8" w:rsidP="00690A8D">
      <w:pPr>
        <w:numPr>
          <w:ilvl w:val="0"/>
          <w:numId w:val="5"/>
        </w:numPr>
        <w:jc w:val="both"/>
        <w:rPr>
          <w:rFonts w:ascii="Calibri" w:hAnsi="Calibri" w:cs="Calibri"/>
          <w:b/>
          <w:sz w:val="20"/>
          <w:szCs w:val="20"/>
        </w:rPr>
      </w:pPr>
      <w:r w:rsidRPr="00EC1A07">
        <w:rPr>
          <w:rFonts w:ascii="Calibri" w:hAnsi="Calibri" w:cs="Calibri"/>
          <w:b/>
          <w:sz w:val="20"/>
          <w:szCs w:val="20"/>
        </w:rPr>
        <w:t>POTEK POSTOPKA E-DRAŽBE</w:t>
      </w:r>
    </w:p>
    <w:p w14:paraId="2F31EB71" w14:textId="77777777" w:rsidR="00EA2BA8" w:rsidRPr="00EC1A07" w:rsidRDefault="00EA2BA8" w:rsidP="00EA2BA8">
      <w:pPr>
        <w:jc w:val="both"/>
        <w:rPr>
          <w:rFonts w:ascii="Calibri" w:hAnsi="Calibri" w:cs="Calibri"/>
          <w:sz w:val="20"/>
          <w:szCs w:val="20"/>
        </w:rPr>
      </w:pPr>
    </w:p>
    <w:p w14:paraId="29221981" w14:textId="32211BBB" w:rsidR="00EA2BA8" w:rsidRPr="00EC1A07" w:rsidRDefault="00610EBC" w:rsidP="00EA2BA8">
      <w:pPr>
        <w:jc w:val="both"/>
        <w:rPr>
          <w:rFonts w:ascii="Calibri" w:hAnsi="Calibri" w:cs="Calibri"/>
          <w:sz w:val="20"/>
          <w:szCs w:val="20"/>
        </w:rPr>
      </w:pPr>
      <w:r w:rsidRPr="00EC1A07">
        <w:rPr>
          <w:rFonts w:ascii="Calibri" w:hAnsi="Calibri" w:cs="Calibri"/>
          <w:sz w:val="20"/>
          <w:szCs w:val="20"/>
        </w:rPr>
        <w:t xml:space="preserve">Postopek prodaje pogodbenega predmeta vodi </w:t>
      </w:r>
      <w:r w:rsidR="003019B5">
        <w:rPr>
          <w:rFonts w:ascii="Calibri" w:hAnsi="Calibri" w:cs="Calibri"/>
          <w:sz w:val="20"/>
          <w:szCs w:val="20"/>
        </w:rPr>
        <w:t>P</w:t>
      </w:r>
      <w:r w:rsidRPr="00EC1A07">
        <w:rPr>
          <w:rFonts w:ascii="Calibri" w:hAnsi="Calibri" w:cs="Calibri"/>
          <w:sz w:val="20"/>
          <w:szCs w:val="20"/>
        </w:rPr>
        <w:t>rodajalec.</w:t>
      </w:r>
    </w:p>
    <w:p w14:paraId="1C394055" w14:textId="77777777" w:rsidR="00610EBC" w:rsidRPr="00EC1A07" w:rsidRDefault="00610EBC" w:rsidP="00EA2BA8">
      <w:pPr>
        <w:jc w:val="both"/>
        <w:rPr>
          <w:rFonts w:ascii="Calibri" w:hAnsi="Calibri" w:cs="Calibri"/>
          <w:sz w:val="20"/>
          <w:szCs w:val="20"/>
        </w:rPr>
      </w:pPr>
    </w:p>
    <w:p w14:paraId="5B65C7E1" w14:textId="40FD0B46" w:rsidR="00EA2BA8" w:rsidRPr="00EC1A07" w:rsidRDefault="00EA2BA8" w:rsidP="00EA2BA8">
      <w:pPr>
        <w:pStyle w:val="BodyText2"/>
        <w:tabs>
          <w:tab w:val="clear" w:pos="426"/>
        </w:tabs>
        <w:rPr>
          <w:rFonts w:ascii="Calibri" w:hAnsi="Calibri" w:cs="Calibri"/>
          <w:sz w:val="20"/>
        </w:rPr>
      </w:pPr>
      <w:r w:rsidRPr="00EC1A07">
        <w:rPr>
          <w:rFonts w:ascii="Calibri" w:hAnsi="Calibri" w:cs="Calibri"/>
          <w:sz w:val="20"/>
        </w:rPr>
        <w:t>E-dražba se bo izvedla</w:t>
      </w:r>
      <w:r w:rsidRPr="00EC1A07">
        <w:rPr>
          <w:rFonts w:ascii="Calibri" w:hAnsi="Calibri" w:cs="Calibri"/>
          <w:b/>
          <w:sz w:val="20"/>
        </w:rPr>
        <w:t xml:space="preserve"> </w:t>
      </w:r>
      <w:r w:rsidRPr="00EC1A07">
        <w:rPr>
          <w:rFonts w:ascii="Calibri" w:hAnsi="Calibri" w:cs="Calibri"/>
          <w:bCs/>
          <w:sz w:val="20"/>
        </w:rPr>
        <w:t>v skladu</w:t>
      </w:r>
      <w:r w:rsidRPr="00EC1A07">
        <w:rPr>
          <w:rFonts w:ascii="Calibri" w:hAnsi="Calibri" w:cs="Calibri"/>
          <w:sz w:val="20"/>
        </w:rPr>
        <w:t xml:space="preserve"> s pravili e-dražbe objavljenimi na spletnem naslovu:  </w:t>
      </w:r>
      <w:hyperlink r:id="rId11" w:history="1">
        <w:r w:rsidRPr="00EC1A07">
          <w:rPr>
            <w:rStyle w:val="Hyperlink"/>
            <w:rFonts w:ascii="Calibri" w:hAnsi="Calibri" w:cs="Calibri"/>
            <w:sz w:val="20"/>
          </w:rPr>
          <w:t>https://dutb.edrazbe.si/sl/Splosni-pogoji</w:t>
        </w:r>
      </w:hyperlink>
      <w:r w:rsidRPr="00EC1A07">
        <w:rPr>
          <w:rFonts w:ascii="Calibri" w:hAnsi="Calibri" w:cs="Calibri"/>
          <w:sz w:val="20"/>
        </w:rPr>
        <w:t>. Video</w:t>
      </w:r>
      <w:r w:rsidR="00DE6DFA" w:rsidRPr="00EC1A07">
        <w:rPr>
          <w:rFonts w:ascii="Calibri" w:hAnsi="Calibri" w:cs="Calibri"/>
          <w:sz w:val="20"/>
        </w:rPr>
        <w:t xml:space="preserve"> </w:t>
      </w:r>
      <w:r w:rsidRPr="00EC1A07">
        <w:rPr>
          <w:rFonts w:ascii="Calibri" w:hAnsi="Calibri" w:cs="Calibri"/>
          <w:sz w:val="20"/>
        </w:rPr>
        <w:t xml:space="preserve">navodila za prijavo na posamezno e-dražbo ter za samo draženje so na voljo na spletnem naslovu:  </w:t>
      </w:r>
      <w:hyperlink r:id="rId12" w:history="1">
        <w:r w:rsidRPr="00EC1A07">
          <w:rPr>
            <w:rStyle w:val="Hyperlink"/>
            <w:rFonts w:ascii="Calibri" w:hAnsi="Calibri" w:cs="Calibri"/>
            <w:sz w:val="20"/>
          </w:rPr>
          <w:t>https://dutb.edrazbe.si/</w:t>
        </w:r>
      </w:hyperlink>
      <w:r w:rsidR="00E03700">
        <w:rPr>
          <w:rStyle w:val="Hyperlink"/>
          <w:rFonts w:ascii="Calibri" w:hAnsi="Calibri" w:cs="Calibri"/>
          <w:sz w:val="20"/>
        </w:rPr>
        <w:t>.</w:t>
      </w:r>
    </w:p>
    <w:p w14:paraId="6AB1FC1F" w14:textId="77777777" w:rsidR="00EA2BA8" w:rsidRPr="00EC1A07" w:rsidRDefault="00EA2BA8" w:rsidP="00EA2BA8">
      <w:pPr>
        <w:pStyle w:val="BodyText2"/>
        <w:tabs>
          <w:tab w:val="clear" w:pos="426"/>
        </w:tabs>
        <w:rPr>
          <w:rFonts w:ascii="Calibri" w:hAnsi="Calibri" w:cs="Calibri"/>
          <w:sz w:val="20"/>
        </w:rPr>
      </w:pPr>
    </w:p>
    <w:p w14:paraId="492214FE" w14:textId="706DD7CF" w:rsidR="00EA2BA8" w:rsidRPr="00EC1A07" w:rsidRDefault="00EA2BA8" w:rsidP="00EA2BA8">
      <w:pPr>
        <w:pStyle w:val="BodyText2"/>
        <w:tabs>
          <w:tab w:val="clear" w:pos="426"/>
        </w:tabs>
        <w:rPr>
          <w:rFonts w:ascii="Calibri" w:hAnsi="Calibri" w:cs="Calibri"/>
          <w:sz w:val="20"/>
        </w:rPr>
      </w:pPr>
      <w:r w:rsidRPr="00EC1A07">
        <w:rPr>
          <w:rFonts w:ascii="Calibri" w:hAnsi="Calibri" w:cs="Calibri"/>
          <w:sz w:val="20"/>
        </w:rPr>
        <w:t xml:space="preserve">E-dražba bo potekala na spletnem naslovu </w:t>
      </w:r>
      <w:hyperlink r:id="rId13" w:history="1">
        <w:r w:rsidRPr="00EC1A07">
          <w:rPr>
            <w:rStyle w:val="Hyperlink"/>
            <w:rFonts w:ascii="Calibri" w:hAnsi="Calibri" w:cs="Calibri"/>
            <w:sz w:val="20"/>
          </w:rPr>
          <w:t>https://dutb.edrazbe.si/</w:t>
        </w:r>
      </w:hyperlink>
      <w:r w:rsidR="00E03700">
        <w:rPr>
          <w:rStyle w:val="Hyperlink"/>
          <w:rFonts w:ascii="Calibri" w:hAnsi="Calibri" w:cs="Calibri"/>
          <w:sz w:val="20"/>
        </w:rPr>
        <w:t>.</w:t>
      </w:r>
      <w:r w:rsidRPr="00EC1A07">
        <w:rPr>
          <w:rFonts w:ascii="Calibri" w:hAnsi="Calibri" w:cs="Calibri"/>
          <w:sz w:val="20"/>
        </w:rPr>
        <w:t xml:space="preserve"> </w:t>
      </w:r>
    </w:p>
    <w:p w14:paraId="3B8C250C" w14:textId="77777777" w:rsidR="00255149" w:rsidRPr="00EC1A07" w:rsidRDefault="00255149" w:rsidP="00EA2BA8">
      <w:pPr>
        <w:pStyle w:val="BodyText2"/>
        <w:tabs>
          <w:tab w:val="clear" w:pos="426"/>
        </w:tabs>
        <w:rPr>
          <w:rFonts w:ascii="Calibri" w:hAnsi="Calibri" w:cs="Calibri"/>
          <w:sz w:val="20"/>
        </w:rPr>
      </w:pPr>
    </w:p>
    <w:p w14:paraId="0A760FDC" w14:textId="77777777" w:rsidR="00255149" w:rsidRPr="00EC1A07" w:rsidRDefault="00255149" w:rsidP="00EA2BA8">
      <w:pPr>
        <w:pStyle w:val="BodyText2"/>
        <w:tabs>
          <w:tab w:val="clear" w:pos="426"/>
        </w:tabs>
        <w:rPr>
          <w:rFonts w:ascii="Calibri" w:hAnsi="Calibri" w:cs="Calibri"/>
          <w:sz w:val="20"/>
        </w:rPr>
      </w:pPr>
    </w:p>
    <w:p w14:paraId="6E4B1DDF" w14:textId="77777777" w:rsidR="00EA2BA8" w:rsidRPr="00EC1A07" w:rsidRDefault="008E0834" w:rsidP="00690A8D">
      <w:pPr>
        <w:pStyle w:val="BodyText2"/>
        <w:numPr>
          <w:ilvl w:val="1"/>
          <w:numId w:val="5"/>
        </w:numPr>
        <w:rPr>
          <w:rFonts w:ascii="Calibri" w:hAnsi="Calibri" w:cs="Calibri"/>
          <w:b/>
          <w:sz w:val="20"/>
        </w:rPr>
      </w:pPr>
      <w:r w:rsidRPr="00EC1A07">
        <w:rPr>
          <w:rFonts w:ascii="Calibri" w:hAnsi="Calibri" w:cs="Calibri"/>
          <w:b/>
          <w:sz w:val="20"/>
        </w:rPr>
        <w:t xml:space="preserve"> </w:t>
      </w:r>
      <w:r w:rsidR="00EA2BA8" w:rsidRPr="00EC1A07">
        <w:rPr>
          <w:rFonts w:ascii="Calibri" w:hAnsi="Calibri" w:cs="Calibri"/>
          <w:b/>
          <w:sz w:val="20"/>
        </w:rPr>
        <w:t>Pogoji za sodelovanje na e-dražbi</w:t>
      </w:r>
    </w:p>
    <w:p w14:paraId="52C5E1A2" w14:textId="77777777" w:rsidR="00EA2BA8" w:rsidRPr="00EC1A07" w:rsidRDefault="00EA2BA8" w:rsidP="00EA2BA8">
      <w:pPr>
        <w:pStyle w:val="BodyText2"/>
        <w:rPr>
          <w:rFonts w:ascii="Calibri" w:hAnsi="Calibri" w:cs="Calibri"/>
          <w:sz w:val="20"/>
        </w:rPr>
      </w:pPr>
    </w:p>
    <w:p w14:paraId="0C6DD3CE" w14:textId="1FA476CC" w:rsidR="00EA2BA8" w:rsidRPr="00EC1A07" w:rsidRDefault="00EA2BA8" w:rsidP="00EA2BA8">
      <w:pPr>
        <w:pStyle w:val="BodyText2"/>
        <w:rPr>
          <w:rFonts w:ascii="Calibri" w:hAnsi="Calibri" w:cs="Calibri"/>
          <w:sz w:val="20"/>
        </w:rPr>
      </w:pPr>
      <w:r w:rsidRPr="00EC1A07">
        <w:rPr>
          <w:rFonts w:ascii="Calibri" w:hAnsi="Calibri" w:cs="Calibri"/>
          <w:sz w:val="20"/>
        </w:rPr>
        <w:t xml:space="preserve">Na e-dražbo lahko </w:t>
      </w:r>
      <w:r w:rsidR="00A01A72" w:rsidRPr="00EC1A07">
        <w:rPr>
          <w:rFonts w:ascii="Calibri" w:hAnsi="Calibri" w:cs="Calibri"/>
          <w:sz w:val="20"/>
        </w:rPr>
        <w:t>pristopijo</w:t>
      </w:r>
      <w:r w:rsidR="00610EBC" w:rsidRPr="00EC1A07">
        <w:rPr>
          <w:rFonts w:ascii="Calibri" w:hAnsi="Calibri" w:cs="Calibri"/>
          <w:sz w:val="20"/>
        </w:rPr>
        <w:t xml:space="preserve"> </w:t>
      </w:r>
      <w:r w:rsidRPr="00EC1A07">
        <w:rPr>
          <w:rFonts w:ascii="Calibri" w:hAnsi="Calibri" w:cs="Calibri"/>
          <w:sz w:val="20"/>
        </w:rPr>
        <w:t xml:space="preserve">dražitelji, ki </w:t>
      </w:r>
      <w:r w:rsidRPr="00EC1A07">
        <w:rPr>
          <w:rFonts w:ascii="Calibri" w:hAnsi="Calibri" w:cs="Calibri"/>
          <w:sz w:val="20"/>
          <w:u w:val="single"/>
        </w:rPr>
        <w:t>s</w:t>
      </w:r>
      <w:r w:rsidR="00DF7CB6" w:rsidRPr="00EC1A07">
        <w:rPr>
          <w:rFonts w:ascii="Calibri" w:hAnsi="Calibri" w:cs="Calibri"/>
          <w:sz w:val="20"/>
          <w:u w:val="single"/>
        </w:rPr>
        <w:t xml:space="preserve">e </w:t>
      </w:r>
      <w:r w:rsidRPr="00EC1A07">
        <w:rPr>
          <w:rFonts w:ascii="Calibri" w:hAnsi="Calibri" w:cs="Calibri"/>
          <w:sz w:val="20"/>
          <w:u w:val="single"/>
        </w:rPr>
        <w:t>bodo</w:t>
      </w:r>
      <w:r w:rsidRPr="00EC1A07">
        <w:rPr>
          <w:rFonts w:ascii="Calibri" w:hAnsi="Calibri" w:cs="Calibri"/>
          <w:sz w:val="20"/>
        </w:rPr>
        <w:t xml:space="preserve"> najkasneje </w:t>
      </w:r>
      <w:r w:rsidRPr="00EC1A07">
        <w:rPr>
          <w:rFonts w:ascii="Calibri" w:hAnsi="Calibri" w:cs="Calibri"/>
          <w:b/>
          <w:sz w:val="20"/>
        </w:rPr>
        <w:t xml:space="preserve">do </w:t>
      </w:r>
      <w:r w:rsidR="002337EC">
        <w:rPr>
          <w:rFonts w:ascii="Calibri" w:hAnsi="Calibri" w:cs="Calibri"/>
          <w:b/>
          <w:sz w:val="20"/>
        </w:rPr>
        <w:t>27.10.2021</w:t>
      </w:r>
      <w:r w:rsidRPr="00EC1A07">
        <w:rPr>
          <w:rFonts w:ascii="Calibri" w:hAnsi="Calibri" w:cs="Calibri"/>
          <w:b/>
          <w:sz w:val="20"/>
        </w:rPr>
        <w:t xml:space="preserve"> do </w:t>
      </w:r>
      <w:r w:rsidR="00FC2F4E">
        <w:rPr>
          <w:rFonts w:ascii="Calibri" w:hAnsi="Calibri" w:cs="Calibri"/>
          <w:b/>
          <w:sz w:val="20"/>
        </w:rPr>
        <w:t>23</w:t>
      </w:r>
      <w:r w:rsidR="005A708E" w:rsidRPr="00EC1A07">
        <w:rPr>
          <w:rFonts w:ascii="Calibri" w:hAnsi="Calibri" w:cs="Calibri"/>
          <w:b/>
          <w:sz w:val="20"/>
        </w:rPr>
        <w:t>:</w:t>
      </w:r>
      <w:r w:rsidR="00FC2F4E">
        <w:rPr>
          <w:rFonts w:ascii="Calibri" w:hAnsi="Calibri" w:cs="Calibri"/>
          <w:b/>
          <w:sz w:val="20"/>
        </w:rPr>
        <w:t>59</w:t>
      </w:r>
      <w:r w:rsidR="00682318" w:rsidRPr="00EC1A07">
        <w:rPr>
          <w:rFonts w:ascii="Calibri" w:hAnsi="Calibri" w:cs="Calibri"/>
          <w:b/>
          <w:sz w:val="20"/>
        </w:rPr>
        <w:t>:</w:t>
      </w:r>
      <w:r w:rsidR="00FC2F4E">
        <w:rPr>
          <w:rFonts w:ascii="Calibri" w:hAnsi="Calibri" w:cs="Calibri"/>
          <w:b/>
          <w:sz w:val="20"/>
        </w:rPr>
        <w:t>59</w:t>
      </w:r>
      <w:r w:rsidRPr="00EC1A07">
        <w:rPr>
          <w:rFonts w:ascii="Calibri" w:hAnsi="Calibri" w:cs="Calibri"/>
          <w:sz w:val="20"/>
        </w:rPr>
        <w:t xml:space="preserve"> ure </w:t>
      </w:r>
      <w:r w:rsidR="00610EBC" w:rsidRPr="00EC1A07">
        <w:rPr>
          <w:rFonts w:ascii="Calibri" w:hAnsi="Calibri" w:cs="Calibri"/>
          <w:sz w:val="20"/>
        </w:rPr>
        <w:t>(</w:t>
      </w:r>
      <w:r w:rsidR="00DF7CB6" w:rsidRPr="00EC1A07">
        <w:rPr>
          <w:rFonts w:ascii="Calibri" w:hAnsi="Calibri" w:cs="Calibri"/>
          <w:sz w:val="20"/>
        </w:rPr>
        <w:t xml:space="preserve">v nadaljevanju: </w:t>
      </w:r>
      <w:r w:rsidR="00576085">
        <w:rPr>
          <w:rFonts w:ascii="Calibri" w:hAnsi="Calibri" w:cs="Calibri"/>
          <w:sz w:val="20"/>
        </w:rPr>
        <w:t>»</w:t>
      </w:r>
      <w:r w:rsidR="00DF7CB6" w:rsidRPr="009512EC">
        <w:rPr>
          <w:rFonts w:ascii="Calibri" w:hAnsi="Calibri" w:cs="Calibri"/>
          <w:b/>
          <w:sz w:val="20"/>
        </w:rPr>
        <w:t>R</w:t>
      </w:r>
      <w:r w:rsidR="00610EBC" w:rsidRPr="009512EC">
        <w:rPr>
          <w:rFonts w:ascii="Calibri" w:hAnsi="Calibri" w:cs="Calibri"/>
          <w:b/>
          <w:sz w:val="20"/>
        </w:rPr>
        <w:t>azpisni rok</w:t>
      </w:r>
      <w:r w:rsidR="00576085">
        <w:rPr>
          <w:rFonts w:ascii="Calibri" w:hAnsi="Calibri" w:cs="Calibri"/>
          <w:sz w:val="20"/>
        </w:rPr>
        <w:t>«</w:t>
      </w:r>
      <w:r w:rsidR="00610EBC" w:rsidRPr="00EC1A07">
        <w:rPr>
          <w:rFonts w:ascii="Calibri" w:hAnsi="Calibri" w:cs="Calibri"/>
          <w:sz w:val="20"/>
        </w:rPr>
        <w:t xml:space="preserve">) </w:t>
      </w:r>
      <w:r w:rsidR="00DF7CB6" w:rsidRPr="00EC1A07">
        <w:rPr>
          <w:rFonts w:ascii="Calibri" w:hAnsi="Calibri" w:cs="Calibri"/>
          <w:sz w:val="20"/>
          <w:u w:val="single"/>
        </w:rPr>
        <w:t xml:space="preserve">pravilno </w:t>
      </w:r>
      <w:r w:rsidR="00AB0C29" w:rsidRPr="00EC1A07">
        <w:rPr>
          <w:rFonts w:ascii="Calibri" w:hAnsi="Calibri" w:cs="Calibri"/>
          <w:sz w:val="20"/>
          <w:u w:val="single"/>
        </w:rPr>
        <w:t xml:space="preserve">elektronsko </w:t>
      </w:r>
      <w:r w:rsidRPr="00EC1A07">
        <w:rPr>
          <w:rFonts w:ascii="Calibri" w:hAnsi="Calibri" w:cs="Calibri"/>
          <w:sz w:val="20"/>
          <w:u w:val="single"/>
        </w:rPr>
        <w:t>prijavili</w:t>
      </w:r>
      <w:r w:rsidRPr="00EC1A07">
        <w:rPr>
          <w:rFonts w:ascii="Calibri" w:hAnsi="Calibri" w:cs="Calibri"/>
          <w:sz w:val="20"/>
        </w:rPr>
        <w:t xml:space="preserve"> </w:t>
      </w:r>
      <w:r w:rsidR="006945E9" w:rsidRPr="00EC1A07">
        <w:rPr>
          <w:rFonts w:ascii="Calibri" w:hAnsi="Calibri" w:cs="Calibri"/>
          <w:sz w:val="20"/>
        </w:rPr>
        <w:t xml:space="preserve">(obrazec </w:t>
      </w:r>
      <w:r w:rsidR="007B5C9C" w:rsidRPr="00EC1A07">
        <w:rPr>
          <w:rFonts w:ascii="Calibri" w:hAnsi="Calibri" w:cs="Calibri"/>
          <w:sz w:val="20"/>
        </w:rPr>
        <w:t>Prijava</w:t>
      </w:r>
      <w:r w:rsidR="006945E9" w:rsidRPr="00EC1A07">
        <w:rPr>
          <w:rFonts w:ascii="Calibri" w:hAnsi="Calibri" w:cs="Calibri"/>
          <w:sz w:val="20"/>
        </w:rPr>
        <w:t xml:space="preserve">) </w:t>
      </w:r>
      <w:r w:rsidRPr="00EC1A07">
        <w:rPr>
          <w:rFonts w:ascii="Calibri" w:hAnsi="Calibri" w:cs="Calibri"/>
          <w:sz w:val="20"/>
        </w:rPr>
        <w:t xml:space="preserve">na spletnem naslovu </w:t>
      </w:r>
      <w:hyperlink r:id="rId14" w:history="1">
        <w:r w:rsidRPr="00EC1A07">
          <w:rPr>
            <w:rStyle w:val="Hyperlink"/>
            <w:rFonts w:ascii="Calibri" w:hAnsi="Calibri" w:cs="Calibri"/>
            <w:sz w:val="20"/>
          </w:rPr>
          <w:t>https://dutb.edrazbe.si/</w:t>
        </w:r>
      </w:hyperlink>
      <w:r w:rsidRPr="00EC1A07">
        <w:rPr>
          <w:rFonts w:ascii="Calibri" w:hAnsi="Calibri" w:cs="Calibri"/>
          <w:sz w:val="20"/>
        </w:rPr>
        <w:t xml:space="preserve"> - v rubriko »Odprte dražbe«, št. </w:t>
      </w:r>
      <w:r w:rsidR="00A93DC0">
        <w:rPr>
          <w:rFonts w:ascii="Calibri" w:hAnsi="Calibri" w:cs="Calibri"/>
          <w:sz w:val="20"/>
        </w:rPr>
        <w:t>2136</w:t>
      </w:r>
      <w:r w:rsidRPr="00EC1A07">
        <w:rPr>
          <w:rFonts w:ascii="Calibri" w:hAnsi="Calibri" w:cs="Calibri"/>
          <w:sz w:val="20"/>
        </w:rPr>
        <w:t>.</w:t>
      </w:r>
      <w:r w:rsidR="00DF7CB6" w:rsidRPr="00EC1A07">
        <w:rPr>
          <w:rFonts w:ascii="Calibri" w:hAnsi="Calibri" w:cs="Calibri"/>
          <w:sz w:val="20"/>
        </w:rPr>
        <w:t xml:space="preserve"> </w:t>
      </w:r>
    </w:p>
    <w:p w14:paraId="6C63320B" w14:textId="77777777" w:rsidR="00EA2BA8" w:rsidRPr="00EC1A07" w:rsidRDefault="00EA2BA8" w:rsidP="00EA2BA8">
      <w:pPr>
        <w:pStyle w:val="BodyText2"/>
        <w:rPr>
          <w:rFonts w:ascii="Calibri" w:hAnsi="Calibri" w:cs="Calibri"/>
          <w:sz w:val="20"/>
        </w:rPr>
      </w:pPr>
    </w:p>
    <w:p w14:paraId="3483B048" w14:textId="04D52DAA" w:rsidR="00EA2BA8" w:rsidRPr="00EC1A07" w:rsidRDefault="00EA2BA8" w:rsidP="00EA2BA8">
      <w:pPr>
        <w:pStyle w:val="BodyText2"/>
        <w:rPr>
          <w:rFonts w:ascii="Calibri" w:hAnsi="Calibri" w:cs="Calibri"/>
          <w:sz w:val="20"/>
        </w:rPr>
      </w:pPr>
      <w:r w:rsidRPr="00EC1A07">
        <w:rPr>
          <w:rFonts w:ascii="Calibri" w:hAnsi="Calibri" w:cs="Calibri"/>
          <w:sz w:val="20"/>
        </w:rPr>
        <w:lastRenderedPageBreak/>
        <w:t xml:space="preserve">Dražitelj </w:t>
      </w:r>
      <w:r w:rsidRPr="00EC1A07">
        <w:rPr>
          <w:rFonts w:ascii="Calibri" w:hAnsi="Calibri" w:cs="Calibri"/>
          <w:b/>
          <w:bCs/>
          <w:sz w:val="20"/>
        </w:rPr>
        <w:t xml:space="preserve">mora prijavi obvezno pripeti kopijo potrdila o pravočasnem plačilu </w:t>
      </w:r>
      <w:r w:rsidR="00576085">
        <w:rPr>
          <w:rFonts w:ascii="Calibri" w:hAnsi="Calibri" w:cs="Calibri"/>
          <w:b/>
          <w:bCs/>
          <w:sz w:val="20"/>
        </w:rPr>
        <w:t>V</w:t>
      </w:r>
      <w:r w:rsidRPr="00EC1A07">
        <w:rPr>
          <w:rFonts w:ascii="Calibri" w:hAnsi="Calibri" w:cs="Calibri"/>
          <w:b/>
          <w:bCs/>
          <w:sz w:val="20"/>
        </w:rPr>
        <w:t>arščine</w:t>
      </w:r>
      <w:r w:rsidRPr="00EC1A07">
        <w:rPr>
          <w:rFonts w:ascii="Calibri" w:hAnsi="Calibri" w:cs="Calibri"/>
          <w:sz w:val="20"/>
        </w:rPr>
        <w:t xml:space="preserve"> (v </w:t>
      </w:r>
      <w:proofErr w:type="spellStart"/>
      <w:r w:rsidRPr="00EC1A07">
        <w:rPr>
          <w:rFonts w:ascii="Calibri" w:hAnsi="Calibri" w:cs="Calibri"/>
          <w:sz w:val="20"/>
        </w:rPr>
        <w:t>pdf</w:t>
      </w:r>
      <w:proofErr w:type="spellEnd"/>
      <w:r w:rsidRPr="00EC1A07">
        <w:rPr>
          <w:rFonts w:ascii="Calibri" w:hAnsi="Calibri" w:cs="Calibri"/>
          <w:sz w:val="20"/>
        </w:rPr>
        <w:t xml:space="preserve">, </w:t>
      </w:r>
      <w:proofErr w:type="spellStart"/>
      <w:r w:rsidRPr="00EC1A07">
        <w:rPr>
          <w:rFonts w:ascii="Calibri" w:hAnsi="Calibri" w:cs="Calibri"/>
          <w:sz w:val="20"/>
        </w:rPr>
        <w:t>jpg</w:t>
      </w:r>
      <w:proofErr w:type="spellEnd"/>
      <w:r w:rsidRPr="00EC1A07">
        <w:rPr>
          <w:rFonts w:ascii="Calibri" w:hAnsi="Calibri" w:cs="Calibri"/>
          <w:sz w:val="20"/>
        </w:rPr>
        <w:t xml:space="preserve">, </w:t>
      </w:r>
      <w:proofErr w:type="spellStart"/>
      <w:r w:rsidRPr="00EC1A07">
        <w:rPr>
          <w:rFonts w:ascii="Calibri" w:hAnsi="Calibri" w:cs="Calibri"/>
          <w:sz w:val="20"/>
        </w:rPr>
        <w:t>tif</w:t>
      </w:r>
      <w:proofErr w:type="spellEnd"/>
      <w:r w:rsidRPr="00EC1A07">
        <w:rPr>
          <w:rFonts w:ascii="Calibri" w:hAnsi="Calibri" w:cs="Calibri"/>
          <w:sz w:val="20"/>
        </w:rPr>
        <w:t xml:space="preserve"> ali drugem podobnem formatu).</w:t>
      </w:r>
      <w:r w:rsidR="008E0834" w:rsidRPr="00EC1A07">
        <w:rPr>
          <w:rFonts w:ascii="Calibri" w:hAnsi="Calibri" w:cs="Calibri"/>
          <w:sz w:val="20"/>
        </w:rPr>
        <w:t xml:space="preserve"> Navedeno dokazilo je potrebno priložiti </w:t>
      </w:r>
      <w:r w:rsidR="00253F52" w:rsidRPr="00EC1A07">
        <w:rPr>
          <w:rFonts w:ascii="Calibri" w:hAnsi="Calibri" w:cs="Calibri"/>
          <w:sz w:val="20"/>
        </w:rPr>
        <w:t>P</w:t>
      </w:r>
      <w:r w:rsidR="008E0834" w:rsidRPr="00EC1A07">
        <w:rPr>
          <w:rFonts w:ascii="Calibri" w:hAnsi="Calibri" w:cs="Calibri"/>
          <w:sz w:val="20"/>
        </w:rPr>
        <w:t>rijavi v točki 3 Prijave (priponke).</w:t>
      </w:r>
      <w:r w:rsidR="0008356C" w:rsidRPr="0008356C">
        <w:rPr>
          <w:rFonts w:ascii="Calibri" w:hAnsi="Calibri" w:cs="Calibri"/>
          <w:sz w:val="20"/>
        </w:rPr>
        <w:t xml:space="preserve"> </w:t>
      </w:r>
    </w:p>
    <w:p w14:paraId="3B0E7D5E" w14:textId="77777777" w:rsidR="00EA2BA8" w:rsidRPr="00EC1A07" w:rsidRDefault="00EA2BA8" w:rsidP="00EA2BA8">
      <w:pPr>
        <w:pStyle w:val="BodyText2"/>
        <w:rPr>
          <w:rFonts w:ascii="Calibri" w:hAnsi="Calibri" w:cs="Calibri"/>
          <w:sz w:val="20"/>
        </w:rPr>
      </w:pPr>
    </w:p>
    <w:p w14:paraId="35EC565E" w14:textId="77777777" w:rsidR="00EA2BA8" w:rsidRPr="00EC1A07" w:rsidRDefault="00EA2BA8" w:rsidP="009512EC">
      <w:pPr>
        <w:pStyle w:val="BodyText2"/>
        <w:spacing w:after="120"/>
        <w:rPr>
          <w:rFonts w:ascii="Calibri" w:hAnsi="Calibri" w:cs="Calibri"/>
          <w:sz w:val="20"/>
        </w:rPr>
      </w:pPr>
      <w:r w:rsidRPr="00EC1A07">
        <w:rPr>
          <w:rFonts w:ascii="Calibri" w:hAnsi="Calibri" w:cs="Calibri"/>
          <w:sz w:val="20"/>
        </w:rPr>
        <w:t>Dražitelj</w:t>
      </w:r>
      <w:r w:rsidR="00610EBC" w:rsidRPr="00EC1A07">
        <w:rPr>
          <w:rFonts w:ascii="Calibri" w:hAnsi="Calibri" w:cs="Calibri"/>
          <w:sz w:val="20"/>
        </w:rPr>
        <w:t>i so</w:t>
      </w:r>
      <w:r w:rsidRPr="00EC1A07">
        <w:rPr>
          <w:rFonts w:ascii="Calibri" w:hAnsi="Calibri" w:cs="Calibri"/>
          <w:sz w:val="20"/>
        </w:rPr>
        <w:t xml:space="preserve"> lahko:</w:t>
      </w:r>
    </w:p>
    <w:p w14:paraId="46BA181C" w14:textId="77777777" w:rsidR="00EA2BA8" w:rsidRPr="00EC1A07" w:rsidRDefault="00EA2BA8" w:rsidP="00682318">
      <w:pPr>
        <w:pStyle w:val="BodyText"/>
        <w:numPr>
          <w:ilvl w:val="0"/>
          <w:numId w:val="7"/>
        </w:numPr>
        <w:ind w:left="709"/>
        <w:rPr>
          <w:rFonts w:ascii="Calibri" w:hAnsi="Calibri" w:cs="Calibri"/>
          <w:sz w:val="20"/>
          <w:szCs w:val="20"/>
        </w:rPr>
      </w:pPr>
      <w:r w:rsidRPr="00EC1A07">
        <w:rPr>
          <w:rFonts w:ascii="Calibri" w:hAnsi="Calibri" w:cs="Calibri"/>
          <w:sz w:val="20"/>
          <w:szCs w:val="20"/>
        </w:rPr>
        <w:t>domač</w:t>
      </w:r>
      <w:r w:rsidR="00610EBC" w:rsidRPr="00EC1A07">
        <w:rPr>
          <w:rFonts w:ascii="Calibri" w:hAnsi="Calibri" w:cs="Calibri"/>
          <w:sz w:val="20"/>
          <w:szCs w:val="20"/>
        </w:rPr>
        <w:t>e</w:t>
      </w:r>
      <w:r w:rsidRPr="00EC1A07">
        <w:rPr>
          <w:rFonts w:ascii="Calibri" w:hAnsi="Calibri" w:cs="Calibri"/>
          <w:sz w:val="20"/>
          <w:szCs w:val="20"/>
        </w:rPr>
        <w:t xml:space="preserve"> in tuje fizične osebe;</w:t>
      </w:r>
    </w:p>
    <w:p w14:paraId="6C3BBA58" w14:textId="77777777" w:rsidR="00EA2BA8" w:rsidRPr="00EC1A07" w:rsidRDefault="00EA2BA8" w:rsidP="00682318">
      <w:pPr>
        <w:pStyle w:val="BodyText"/>
        <w:numPr>
          <w:ilvl w:val="0"/>
          <w:numId w:val="7"/>
        </w:numPr>
        <w:ind w:left="709"/>
        <w:rPr>
          <w:rFonts w:ascii="Calibri" w:hAnsi="Calibri" w:cs="Calibri"/>
          <w:sz w:val="20"/>
          <w:szCs w:val="20"/>
        </w:rPr>
      </w:pPr>
      <w:r w:rsidRPr="00EC1A07">
        <w:rPr>
          <w:rFonts w:ascii="Calibri" w:hAnsi="Calibri" w:cs="Calibri"/>
          <w:sz w:val="20"/>
          <w:szCs w:val="20"/>
        </w:rPr>
        <w:t xml:space="preserve">pravne osebe iz Republike Slovenije ali tiste osebe, ki imajo sedež oziroma državljanstvo v eni od držav članic Evropske unije, kar izkažejo s priloženim v slovenščino uradno prevedenim izpiskom iz </w:t>
      </w:r>
      <w:proofErr w:type="spellStart"/>
      <w:r w:rsidRPr="00EC1A07">
        <w:rPr>
          <w:rFonts w:ascii="Calibri" w:hAnsi="Calibri" w:cs="Calibri"/>
          <w:sz w:val="20"/>
          <w:szCs w:val="20"/>
        </w:rPr>
        <w:t>ePRS</w:t>
      </w:r>
      <w:proofErr w:type="spellEnd"/>
      <w:r w:rsidRPr="00EC1A07">
        <w:rPr>
          <w:rFonts w:ascii="Calibri" w:hAnsi="Calibri" w:cs="Calibri"/>
          <w:sz w:val="20"/>
          <w:szCs w:val="20"/>
        </w:rPr>
        <w:t xml:space="preserve"> (AJPES) oziroma drugimi ustreznimi dokazili v primeru, da v </w:t>
      </w:r>
      <w:proofErr w:type="spellStart"/>
      <w:r w:rsidRPr="00EC1A07">
        <w:rPr>
          <w:rFonts w:ascii="Calibri" w:hAnsi="Calibri" w:cs="Calibri"/>
          <w:sz w:val="20"/>
          <w:szCs w:val="20"/>
        </w:rPr>
        <w:t>ePRS</w:t>
      </w:r>
      <w:proofErr w:type="spellEnd"/>
      <w:r w:rsidRPr="00EC1A07">
        <w:rPr>
          <w:rFonts w:ascii="Calibri" w:hAnsi="Calibri" w:cs="Calibri"/>
          <w:sz w:val="20"/>
          <w:szCs w:val="20"/>
        </w:rPr>
        <w:t xml:space="preserve"> ni vpisano ažurno stanje (v tem primeru se predloži npr. kopija notarskega zapisa predlaganega vpisa, spremembe in dopolnitve itd.) v katerega je vpisna pravna oseba. Izpisek iz </w:t>
      </w:r>
      <w:proofErr w:type="spellStart"/>
      <w:r w:rsidRPr="00EC1A07">
        <w:rPr>
          <w:rFonts w:ascii="Calibri" w:hAnsi="Calibri" w:cs="Calibri"/>
          <w:sz w:val="20"/>
          <w:szCs w:val="20"/>
        </w:rPr>
        <w:t>ePRS</w:t>
      </w:r>
      <w:proofErr w:type="spellEnd"/>
      <w:r w:rsidRPr="00EC1A07">
        <w:rPr>
          <w:rFonts w:ascii="Calibri" w:hAnsi="Calibri" w:cs="Calibri"/>
          <w:sz w:val="20"/>
          <w:szCs w:val="20"/>
        </w:rPr>
        <w:t xml:space="preserve"> (AJPES) - sodnega registra oziroma druge ustrezne evidence, je lahko star največ </w:t>
      </w:r>
      <w:r w:rsidR="00E0745B" w:rsidRPr="00EC1A07">
        <w:rPr>
          <w:rFonts w:ascii="Calibri" w:hAnsi="Calibri" w:cs="Calibri"/>
          <w:sz w:val="20"/>
          <w:szCs w:val="20"/>
        </w:rPr>
        <w:t>trideset (</w:t>
      </w:r>
      <w:r w:rsidRPr="00EC1A07">
        <w:rPr>
          <w:rFonts w:ascii="Calibri" w:hAnsi="Calibri" w:cs="Calibri"/>
          <w:sz w:val="20"/>
          <w:szCs w:val="20"/>
        </w:rPr>
        <w:t>30</w:t>
      </w:r>
      <w:r w:rsidR="00E0745B" w:rsidRPr="00EC1A07">
        <w:rPr>
          <w:rFonts w:ascii="Calibri" w:hAnsi="Calibri" w:cs="Calibri"/>
          <w:sz w:val="20"/>
          <w:szCs w:val="20"/>
        </w:rPr>
        <w:t>)</w:t>
      </w:r>
      <w:r w:rsidRPr="00EC1A07">
        <w:rPr>
          <w:rFonts w:ascii="Calibri" w:hAnsi="Calibri" w:cs="Calibri"/>
          <w:sz w:val="20"/>
          <w:szCs w:val="20"/>
        </w:rPr>
        <w:t xml:space="preserve"> dni</w:t>
      </w:r>
      <w:r w:rsidR="005C167E" w:rsidRPr="00EC1A07">
        <w:rPr>
          <w:rFonts w:ascii="Calibri" w:hAnsi="Calibri" w:cs="Calibri"/>
          <w:sz w:val="20"/>
          <w:szCs w:val="20"/>
        </w:rPr>
        <w:t>.</w:t>
      </w:r>
    </w:p>
    <w:p w14:paraId="4A68A972" w14:textId="77777777" w:rsidR="00EA2BA8" w:rsidRPr="00EC1A07" w:rsidRDefault="00EA2BA8" w:rsidP="00EA2BA8">
      <w:pPr>
        <w:pStyle w:val="BodyText2"/>
        <w:jc w:val="left"/>
        <w:rPr>
          <w:rFonts w:ascii="Calibri" w:hAnsi="Calibri" w:cs="Calibri"/>
          <w:sz w:val="20"/>
        </w:rPr>
      </w:pPr>
    </w:p>
    <w:p w14:paraId="2C394E69" w14:textId="4799DF83" w:rsidR="00EA2BA8" w:rsidRPr="00C418E5" w:rsidDel="00036246" w:rsidRDefault="00EA2BA8" w:rsidP="008E0834">
      <w:pPr>
        <w:jc w:val="both"/>
        <w:rPr>
          <w:rFonts w:ascii="Calibri" w:hAnsi="Calibri" w:cs="Calibri"/>
          <w:sz w:val="20"/>
          <w:szCs w:val="20"/>
        </w:rPr>
      </w:pPr>
      <w:r w:rsidRPr="00C418E5" w:rsidDel="00036246">
        <w:rPr>
          <w:rFonts w:ascii="Calibri" w:hAnsi="Calibri" w:cs="Calibri"/>
          <w:sz w:val="20"/>
          <w:szCs w:val="20"/>
        </w:rPr>
        <w:t>V vsakem primeru mora tuja pravna ali fizična oseba pred morebitno sklenitvijo prodajne pogodbe pridobiti ustrezno slovensko identifikacijsko številko.</w:t>
      </w:r>
    </w:p>
    <w:p w14:paraId="2D81DD60" w14:textId="77777777" w:rsidR="00EA2BA8" w:rsidRPr="00C418E5" w:rsidRDefault="00EA2BA8" w:rsidP="00AB0F59">
      <w:pPr>
        <w:pStyle w:val="BodyText2"/>
        <w:rPr>
          <w:rFonts w:ascii="Calibri" w:hAnsi="Calibri" w:cs="Calibri"/>
          <w:sz w:val="20"/>
        </w:rPr>
      </w:pPr>
    </w:p>
    <w:p w14:paraId="1BE37708" w14:textId="634CBCB1" w:rsidR="00036246" w:rsidRPr="00EC1A07" w:rsidRDefault="00EA2BA8" w:rsidP="00AB0F59">
      <w:pPr>
        <w:pStyle w:val="BodyText2"/>
        <w:rPr>
          <w:rFonts w:ascii="Calibri" w:hAnsi="Calibri" w:cs="Calibri"/>
          <w:sz w:val="20"/>
        </w:rPr>
      </w:pPr>
      <w:r w:rsidRPr="00C418E5">
        <w:rPr>
          <w:rFonts w:ascii="Calibri" w:hAnsi="Calibri" w:cs="Calibri"/>
          <w:sz w:val="20"/>
        </w:rPr>
        <w:t>Zgoraj naveden</w:t>
      </w:r>
      <w:r w:rsidR="00253F52" w:rsidRPr="00C418E5">
        <w:rPr>
          <w:rFonts w:ascii="Calibri" w:hAnsi="Calibri" w:cs="Calibri"/>
          <w:sz w:val="20"/>
        </w:rPr>
        <w:t>o</w:t>
      </w:r>
      <w:r w:rsidRPr="00C418E5">
        <w:rPr>
          <w:rFonts w:ascii="Calibri" w:hAnsi="Calibri" w:cs="Calibri"/>
          <w:sz w:val="20"/>
        </w:rPr>
        <w:t xml:space="preserve"> dokazil</w:t>
      </w:r>
      <w:r w:rsidR="00253F52" w:rsidRPr="00C418E5">
        <w:rPr>
          <w:rFonts w:ascii="Calibri" w:hAnsi="Calibri" w:cs="Calibri"/>
          <w:sz w:val="20"/>
        </w:rPr>
        <w:t xml:space="preserve">o </w:t>
      </w:r>
      <w:r w:rsidRPr="00C418E5">
        <w:rPr>
          <w:rFonts w:ascii="Calibri" w:hAnsi="Calibri" w:cs="Calibri"/>
          <w:sz w:val="20"/>
        </w:rPr>
        <w:t>je treb</w:t>
      </w:r>
      <w:r w:rsidR="00253F52" w:rsidRPr="00C418E5">
        <w:rPr>
          <w:rFonts w:ascii="Calibri" w:hAnsi="Calibri" w:cs="Calibri"/>
          <w:sz w:val="20"/>
        </w:rPr>
        <w:t>a</w:t>
      </w:r>
      <w:r w:rsidRPr="00C418E5">
        <w:rPr>
          <w:rFonts w:ascii="Calibri" w:hAnsi="Calibri" w:cs="Calibri"/>
          <w:sz w:val="20"/>
        </w:rPr>
        <w:t xml:space="preserve"> priložiti </w:t>
      </w:r>
      <w:r w:rsidR="00253F52" w:rsidRPr="00C418E5">
        <w:rPr>
          <w:rFonts w:ascii="Calibri" w:hAnsi="Calibri" w:cs="Calibri"/>
          <w:sz w:val="20"/>
        </w:rPr>
        <w:t>P</w:t>
      </w:r>
      <w:r w:rsidRPr="00C418E5">
        <w:rPr>
          <w:rFonts w:ascii="Calibri" w:hAnsi="Calibri" w:cs="Calibri"/>
          <w:sz w:val="20"/>
        </w:rPr>
        <w:t>rijavi v točki 3 Prijave (priponke).</w:t>
      </w:r>
      <w:r w:rsidR="00875D48" w:rsidRPr="00C418E5">
        <w:rPr>
          <w:rFonts w:ascii="Calibri" w:hAnsi="Calibri" w:cs="Calibri"/>
          <w:sz w:val="20"/>
        </w:rPr>
        <w:t xml:space="preserve"> </w:t>
      </w:r>
      <w:r w:rsidRPr="00C418E5">
        <w:rPr>
          <w:rFonts w:ascii="Calibri" w:hAnsi="Calibri" w:cs="Calibri"/>
          <w:sz w:val="20"/>
        </w:rPr>
        <w:t>Prodajalec si pridržuje pravico, da v primeru ne</w:t>
      </w:r>
      <w:r w:rsidR="00CB0668" w:rsidRPr="00C418E5">
        <w:rPr>
          <w:rFonts w:ascii="Calibri" w:hAnsi="Calibri" w:cs="Calibri"/>
          <w:sz w:val="20"/>
        </w:rPr>
        <w:t xml:space="preserve"> </w:t>
      </w:r>
      <w:r w:rsidRPr="00C418E5">
        <w:rPr>
          <w:rFonts w:ascii="Calibri" w:hAnsi="Calibri" w:cs="Calibri"/>
          <w:sz w:val="20"/>
        </w:rPr>
        <w:t>predložitv</w:t>
      </w:r>
      <w:r w:rsidR="00CB0668" w:rsidRPr="00C418E5">
        <w:rPr>
          <w:rFonts w:ascii="Calibri" w:hAnsi="Calibri" w:cs="Calibri"/>
          <w:sz w:val="20"/>
        </w:rPr>
        <w:t>i</w:t>
      </w:r>
      <w:r w:rsidRPr="00C418E5">
        <w:rPr>
          <w:rFonts w:ascii="Calibri" w:hAnsi="Calibri" w:cs="Calibri"/>
          <w:sz w:val="20"/>
        </w:rPr>
        <w:t xml:space="preserve"> izpiska iz prejšnjega stavka, dražitelja pozove na predložitev le-tega v primernem roku.</w:t>
      </w:r>
    </w:p>
    <w:p w14:paraId="708DCF34" w14:textId="77777777" w:rsidR="00082A72" w:rsidRDefault="00082A72" w:rsidP="003019B5">
      <w:pPr>
        <w:pStyle w:val="BodyText2"/>
        <w:tabs>
          <w:tab w:val="clear" w:pos="426"/>
        </w:tabs>
        <w:rPr>
          <w:rFonts w:ascii="Calibri" w:hAnsi="Calibri" w:cs="Calibri"/>
          <w:b/>
          <w:sz w:val="20"/>
        </w:rPr>
      </w:pPr>
    </w:p>
    <w:p w14:paraId="07A69FFD" w14:textId="5D8FCBE4" w:rsidR="00EA2BA8" w:rsidRPr="00EC1A07" w:rsidRDefault="00EA2BA8" w:rsidP="00A70BDB">
      <w:pPr>
        <w:pStyle w:val="BodyText2"/>
        <w:tabs>
          <w:tab w:val="clear" w:pos="426"/>
        </w:tabs>
        <w:spacing w:after="120"/>
        <w:rPr>
          <w:rFonts w:ascii="Calibri" w:hAnsi="Calibri" w:cs="Calibri"/>
          <w:sz w:val="20"/>
        </w:rPr>
      </w:pPr>
      <w:r w:rsidRPr="00EC1A07">
        <w:rPr>
          <w:rFonts w:ascii="Calibri" w:hAnsi="Calibri" w:cs="Calibri"/>
          <w:b/>
          <w:sz w:val="20"/>
        </w:rPr>
        <w:t>Prodajalec omogoči sodelovanje na e-dražbi tistemu dražitelju, ki</w:t>
      </w:r>
      <w:r w:rsidRPr="00EC1A07">
        <w:rPr>
          <w:rFonts w:ascii="Calibri" w:hAnsi="Calibri" w:cs="Calibri"/>
          <w:sz w:val="20"/>
        </w:rPr>
        <w:t>:</w:t>
      </w:r>
    </w:p>
    <w:p w14:paraId="1E544E8E" w14:textId="0B61776D" w:rsidR="00EA2BA8" w:rsidRPr="00834CB8" w:rsidRDefault="00EA2BA8" w:rsidP="00834CB8">
      <w:pPr>
        <w:pStyle w:val="BodyText"/>
        <w:numPr>
          <w:ilvl w:val="0"/>
          <w:numId w:val="4"/>
        </w:numPr>
        <w:ind w:left="709"/>
        <w:rPr>
          <w:rFonts w:ascii="Calibri" w:hAnsi="Calibri" w:cs="Calibri"/>
          <w:sz w:val="20"/>
          <w:szCs w:val="20"/>
        </w:rPr>
      </w:pPr>
      <w:r w:rsidRPr="00EC1A07">
        <w:rPr>
          <w:rFonts w:ascii="Calibri" w:hAnsi="Calibri" w:cs="Calibri"/>
          <w:sz w:val="20"/>
          <w:szCs w:val="20"/>
        </w:rPr>
        <w:t>praviln</w:t>
      </w:r>
      <w:r w:rsidR="00DF7CB6" w:rsidRPr="00EC1A07">
        <w:rPr>
          <w:rFonts w:ascii="Calibri" w:hAnsi="Calibri" w:cs="Calibri"/>
          <w:sz w:val="20"/>
          <w:szCs w:val="20"/>
        </w:rPr>
        <w:t>o</w:t>
      </w:r>
      <w:r w:rsidRPr="00EC1A07">
        <w:rPr>
          <w:rFonts w:ascii="Calibri" w:hAnsi="Calibri" w:cs="Calibri"/>
          <w:sz w:val="20"/>
          <w:szCs w:val="20"/>
        </w:rPr>
        <w:t xml:space="preserve"> izpolni obraz</w:t>
      </w:r>
      <w:r w:rsidR="00DF7CB6" w:rsidRPr="00EC1A07">
        <w:rPr>
          <w:rFonts w:ascii="Calibri" w:hAnsi="Calibri" w:cs="Calibri"/>
          <w:sz w:val="20"/>
          <w:szCs w:val="20"/>
        </w:rPr>
        <w:t>ec</w:t>
      </w:r>
      <w:r w:rsidRPr="00EC1A07">
        <w:rPr>
          <w:rFonts w:ascii="Calibri" w:hAnsi="Calibri" w:cs="Calibri"/>
          <w:sz w:val="20"/>
          <w:szCs w:val="20"/>
        </w:rPr>
        <w:t xml:space="preserve"> Prijava</w:t>
      </w:r>
      <w:r w:rsidRPr="00834CB8">
        <w:rPr>
          <w:rFonts w:ascii="Calibri" w:hAnsi="Calibri" w:cs="Calibri"/>
          <w:sz w:val="20"/>
          <w:szCs w:val="20"/>
        </w:rPr>
        <w:t>;</w:t>
      </w:r>
    </w:p>
    <w:p w14:paraId="2356666B" w14:textId="00EB01AE" w:rsidR="00EA2BA8" w:rsidRPr="00EC1A07" w:rsidRDefault="00EA2BA8" w:rsidP="00682318">
      <w:pPr>
        <w:pStyle w:val="BodyText"/>
        <w:numPr>
          <w:ilvl w:val="0"/>
          <w:numId w:val="4"/>
        </w:numPr>
        <w:ind w:left="709"/>
        <w:rPr>
          <w:rFonts w:ascii="Calibri" w:hAnsi="Calibri" w:cs="Calibri"/>
          <w:sz w:val="20"/>
          <w:szCs w:val="20"/>
        </w:rPr>
      </w:pPr>
      <w:r w:rsidRPr="00EC1A07">
        <w:rPr>
          <w:rFonts w:ascii="Calibri" w:hAnsi="Calibri" w:cs="Calibri"/>
          <w:sz w:val="20"/>
          <w:szCs w:val="20"/>
        </w:rPr>
        <w:t>pravočasno plač</w:t>
      </w:r>
      <w:r w:rsidR="00875D48" w:rsidRPr="00EC1A07">
        <w:rPr>
          <w:rFonts w:ascii="Calibri" w:hAnsi="Calibri" w:cs="Calibri"/>
          <w:sz w:val="20"/>
          <w:szCs w:val="20"/>
        </w:rPr>
        <w:t>a</w:t>
      </w:r>
      <w:r w:rsidRPr="00EC1A07">
        <w:rPr>
          <w:rFonts w:ascii="Calibri" w:hAnsi="Calibri" w:cs="Calibri"/>
          <w:sz w:val="20"/>
          <w:szCs w:val="20"/>
        </w:rPr>
        <w:t xml:space="preserve"> </w:t>
      </w:r>
      <w:r w:rsidR="00082A72">
        <w:rPr>
          <w:rFonts w:ascii="Calibri" w:hAnsi="Calibri" w:cs="Calibri"/>
          <w:sz w:val="20"/>
          <w:szCs w:val="20"/>
        </w:rPr>
        <w:t>V</w:t>
      </w:r>
      <w:r w:rsidRPr="00EC1A07">
        <w:rPr>
          <w:rFonts w:ascii="Calibri" w:hAnsi="Calibri" w:cs="Calibri"/>
          <w:sz w:val="20"/>
          <w:szCs w:val="20"/>
        </w:rPr>
        <w:t>arščin</w:t>
      </w:r>
      <w:r w:rsidR="00875D48" w:rsidRPr="00EC1A07">
        <w:rPr>
          <w:rFonts w:ascii="Calibri" w:hAnsi="Calibri" w:cs="Calibri"/>
          <w:sz w:val="20"/>
          <w:szCs w:val="20"/>
        </w:rPr>
        <w:t>o</w:t>
      </w:r>
      <w:r w:rsidRPr="00EC1A07">
        <w:rPr>
          <w:rFonts w:ascii="Calibri" w:hAnsi="Calibri" w:cs="Calibri"/>
          <w:sz w:val="20"/>
          <w:szCs w:val="20"/>
        </w:rPr>
        <w:t xml:space="preserve"> in prilož</w:t>
      </w:r>
      <w:r w:rsidR="00875D48" w:rsidRPr="00EC1A07">
        <w:rPr>
          <w:rFonts w:ascii="Calibri" w:hAnsi="Calibri" w:cs="Calibri"/>
          <w:sz w:val="20"/>
          <w:szCs w:val="20"/>
        </w:rPr>
        <w:t>i p</w:t>
      </w:r>
      <w:r w:rsidRPr="00EC1A07">
        <w:rPr>
          <w:rFonts w:ascii="Calibri" w:hAnsi="Calibri" w:cs="Calibri"/>
          <w:sz w:val="20"/>
          <w:szCs w:val="20"/>
        </w:rPr>
        <w:t xml:space="preserve">otrdilo o plačilu </w:t>
      </w:r>
      <w:r w:rsidR="00082A72">
        <w:rPr>
          <w:rFonts w:ascii="Calibri" w:hAnsi="Calibri" w:cs="Calibri"/>
          <w:sz w:val="20"/>
          <w:szCs w:val="20"/>
        </w:rPr>
        <w:t>V</w:t>
      </w:r>
      <w:r w:rsidRPr="00EC1A07">
        <w:rPr>
          <w:rFonts w:ascii="Calibri" w:hAnsi="Calibri" w:cs="Calibri"/>
          <w:sz w:val="20"/>
          <w:szCs w:val="20"/>
        </w:rPr>
        <w:t>arščine</w:t>
      </w:r>
      <w:r w:rsidR="00875D48" w:rsidRPr="00EC1A07">
        <w:rPr>
          <w:rFonts w:ascii="Calibri" w:hAnsi="Calibri" w:cs="Calibri"/>
          <w:sz w:val="20"/>
          <w:szCs w:val="20"/>
        </w:rPr>
        <w:t>;</w:t>
      </w:r>
    </w:p>
    <w:p w14:paraId="44A3DFA0" w14:textId="77777777" w:rsidR="00EA2BA8" w:rsidRPr="00EC1A07" w:rsidRDefault="00EA2BA8" w:rsidP="00113B66">
      <w:pPr>
        <w:pStyle w:val="BodyText"/>
        <w:numPr>
          <w:ilvl w:val="0"/>
          <w:numId w:val="4"/>
        </w:numPr>
        <w:spacing w:after="120"/>
        <w:ind w:left="709"/>
        <w:rPr>
          <w:rFonts w:ascii="Calibri" w:hAnsi="Calibri" w:cs="Calibri"/>
          <w:sz w:val="20"/>
          <w:szCs w:val="20"/>
        </w:rPr>
      </w:pPr>
      <w:r w:rsidRPr="00EC1A07">
        <w:rPr>
          <w:rFonts w:ascii="Calibri" w:hAnsi="Calibri" w:cs="Calibri"/>
          <w:sz w:val="20"/>
          <w:szCs w:val="20"/>
        </w:rPr>
        <w:t>potrdi izjav</w:t>
      </w:r>
      <w:r w:rsidR="00875D48" w:rsidRPr="00EC1A07">
        <w:rPr>
          <w:rFonts w:ascii="Calibri" w:hAnsi="Calibri" w:cs="Calibri"/>
          <w:sz w:val="20"/>
          <w:szCs w:val="20"/>
        </w:rPr>
        <w:t>o</w:t>
      </w:r>
      <w:r w:rsidRPr="00EC1A07">
        <w:rPr>
          <w:rFonts w:ascii="Calibri" w:hAnsi="Calibri" w:cs="Calibri"/>
          <w:sz w:val="20"/>
          <w:szCs w:val="20"/>
        </w:rPr>
        <w:t xml:space="preserve"> o strinjanju s pravili in pogoji e-dražbe;</w:t>
      </w:r>
    </w:p>
    <w:p w14:paraId="5DC6E546" w14:textId="036E3C9D" w:rsidR="008248EF" w:rsidRPr="00EC1A07" w:rsidRDefault="00630985" w:rsidP="009512EC">
      <w:pPr>
        <w:pStyle w:val="BodyText2"/>
        <w:tabs>
          <w:tab w:val="clear" w:pos="426"/>
        </w:tabs>
        <w:rPr>
          <w:rFonts w:ascii="Calibri" w:hAnsi="Calibri" w:cs="Calibri"/>
          <w:sz w:val="20"/>
        </w:rPr>
      </w:pPr>
      <w:r w:rsidRPr="00EC1A07">
        <w:rPr>
          <w:rFonts w:ascii="Calibri" w:hAnsi="Calibri" w:cs="Calibri"/>
          <w:b/>
          <w:sz w:val="20"/>
        </w:rPr>
        <w:t>n</w:t>
      </w:r>
      <w:r w:rsidR="00DF7CB6" w:rsidRPr="00EC1A07">
        <w:rPr>
          <w:rFonts w:ascii="Calibri" w:hAnsi="Calibri" w:cs="Calibri"/>
          <w:b/>
          <w:sz w:val="20"/>
        </w:rPr>
        <w:t>ajkasneje do</w:t>
      </w:r>
      <w:r w:rsidR="00082A72">
        <w:rPr>
          <w:rFonts w:ascii="Calibri" w:hAnsi="Calibri" w:cs="Calibri"/>
          <w:b/>
          <w:sz w:val="20"/>
        </w:rPr>
        <w:t xml:space="preserve"> </w:t>
      </w:r>
      <w:r w:rsidR="002337EC">
        <w:rPr>
          <w:rFonts w:ascii="Calibri" w:hAnsi="Calibri" w:cs="Calibri"/>
          <w:b/>
          <w:sz w:val="20"/>
        </w:rPr>
        <w:t>27.10.2021</w:t>
      </w:r>
      <w:r w:rsidR="00DF7CB6" w:rsidRPr="00EC1A07">
        <w:rPr>
          <w:rFonts w:ascii="Calibri" w:hAnsi="Calibri" w:cs="Calibri"/>
          <w:b/>
          <w:sz w:val="20"/>
        </w:rPr>
        <w:t xml:space="preserve"> do </w:t>
      </w:r>
      <w:r w:rsidR="001D0BB7">
        <w:rPr>
          <w:rFonts w:ascii="Calibri" w:hAnsi="Calibri" w:cs="Calibri"/>
          <w:b/>
          <w:sz w:val="20"/>
        </w:rPr>
        <w:t>23</w:t>
      </w:r>
      <w:r w:rsidR="00C92C2F" w:rsidRPr="00EC1A07">
        <w:rPr>
          <w:rFonts w:ascii="Calibri" w:hAnsi="Calibri" w:cs="Calibri"/>
          <w:b/>
          <w:sz w:val="20"/>
        </w:rPr>
        <w:t>:</w:t>
      </w:r>
      <w:r w:rsidR="001D0BB7">
        <w:rPr>
          <w:rFonts w:ascii="Calibri" w:hAnsi="Calibri" w:cs="Calibri"/>
          <w:b/>
          <w:sz w:val="20"/>
        </w:rPr>
        <w:t>59</w:t>
      </w:r>
      <w:r w:rsidR="00682318" w:rsidRPr="00EC1A07">
        <w:rPr>
          <w:rFonts w:ascii="Calibri" w:hAnsi="Calibri" w:cs="Calibri"/>
          <w:b/>
          <w:sz w:val="20"/>
        </w:rPr>
        <w:t>:</w:t>
      </w:r>
      <w:r w:rsidR="001D0BB7">
        <w:rPr>
          <w:rFonts w:ascii="Calibri" w:hAnsi="Calibri" w:cs="Calibri"/>
          <w:b/>
          <w:sz w:val="20"/>
        </w:rPr>
        <w:t>59</w:t>
      </w:r>
      <w:r w:rsidR="00DF7CB6" w:rsidRPr="00EC1A07">
        <w:rPr>
          <w:rFonts w:ascii="Calibri" w:hAnsi="Calibri" w:cs="Calibri"/>
          <w:b/>
          <w:sz w:val="20"/>
        </w:rPr>
        <w:t xml:space="preserve"> ure.</w:t>
      </w:r>
    </w:p>
    <w:p w14:paraId="699CE190" w14:textId="77777777" w:rsidR="00082A72" w:rsidRDefault="00082A72" w:rsidP="008248EF">
      <w:pPr>
        <w:jc w:val="both"/>
        <w:rPr>
          <w:rFonts w:ascii="Calibri" w:hAnsi="Calibri" w:cs="Calibri"/>
          <w:sz w:val="20"/>
          <w:szCs w:val="20"/>
        </w:rPr>
      </w:pPr>
    </w:p>
    <w:p w14:paraId="32569AB4" w14:textId="5446C7B7" w:rsidR="00546BC8" w:rsidRPr="00EC1A07" w:rsidRDefault="008248EF" w:rsidP="008248EF">
      <w:pPr>
        <w:jc w:val="both"/>
        <w:rPr>
          <w:rFonts w:ascii="Calibri" w:hAnsi="Calibri" w:cs="Calibri"/>
          <w:sz w:val="20"/>
          <w:szCs w:val="20"/>
        </w:rPr>
      </w:pPr>
      <w:r w:rsidRPr="00EC1A07">
        <w:rPr>
          <w:rFonts w:ascii="Calibri" w:hAnsi="Calibri" w:cs="Calibri"/>
          <w:sz w:val="20"/>
          <w:szCs w:val="20"/>
        </w:rPr>
        <w:t xml:space="preserve">Ko je Prijava prejeta s strani </w:t>
      </w:r>
      <w:r w:rsidR="003019B5">
        <w:rPr>
          <w:rFonts w:ascii="Calibri" w:hAnsi="Calibri" w:cs="Calibri"/>
          <w:sz w:val="20"/>
          <w:szCs w:val="20"/>
        </w:rPr>
        <w:t>P</w:t>
      </w:r>
      <w:r w:rsidRPr="00EC1A07">
        <w:rPr>
          <w:rFonts w:ascii="Calibri" w:hAnsi="Calibri" w:cs="Calibri"/>
          <w:sz w:val="20"/>
          <w:szCs w:val="20"/>
        </w:rPr>
        <w:t xml:space="preserve">rodajalca na način iz </w:t>
      </w:r>
      <w:r w:rsidR="00682318" w:rsidRPr="00EC1A07">
        <w:rPr>
          <w:rFonts w:ascii="Calibri" w:hAnsi="Calibri" w:cs="Calibri"/>
          <w:sz w:val="20"/>
          <w:szCs w:val="20"/>
        </w:rPr>
        <w:t xml:space="preserve">1. </w:t>
      </w:r>
      <w:r w:rsidRPr="00EC1A07">
        <w:rPr>
          <w:rFonts w:ascii="Calibri" w:hAnsi="Calibri" w:cs="Calibri"/>
          <w:sz w:val="20"/>
          <w:szCs w:val="20"/>
        </w:rPr>
        <w:t xml:space="preserve">odstavka </w:t>
      </w:r>
      <w:r w:rsidR="006945E9" w:rsidRPr="00EC1A07">
        <w:rPr>
          <w:rFonts w:ascii="Calibri" w:hAnsi="Calibri" w:cs="Calibri"/>
          <w:sz w:val="20"/>
          <w:szCs w:val="20"/>
        </w:rPr>
        <w:t xml:space="preserve">te </w:t>
      </w:r>
      <w:r w:rsidRPr="00EC1A07">
        <w:rPr>
          <w:rFonts w:ascii="Calibri" w:hAnsi="Calibri" w:cs="Calibri"/>
          <w:sz w:val="20"/>
          <w:szCs w:val="20"/>
        </w:rPr>
        <w:t>točke</w:t>
      </w:r>
      <w:r w:rsidR="006945E9" w:rsidRPr="00EC1A07">
        <w:rPr>
          <w:rFonts w:ascii="Calibri" w:hAnsi="Calibri" w:cs="Calibri"/>
          <w:sz w:val="20"/>
          <w:szCs w:val="20"/>
        </w:rPr>
        <w:t xml:space="preserve"> tega Vabila</w:t>
      </w:r>
      <w:r w:rsidRPr="00EC1A07">
        <w:rPr>
          <w:rFonts w:ascii="Calibri" w:hAnsi="Calibri" w:cs="Calibri"/>
          <w:sz w:val="20"/>
          <w:szCs w:val="20"/>
        </w:rPr>
        <w:t xml:space="preserve">, se šteje, da je bila sprejeta s strani </w:t>
      </w:r>
      <w:r w:rsidR="003019B5">
        <w:rPr>
          <w:rFonts w:ascii="Calibri" w:hAnsi="Calibri" w:cs="Calibri"/>
          <w:sz w:val="20"/>
          <w:szCs w:val="20"/>
        </w:rPr>
        <w:t>P</w:t>
      </w:r>
      <w:r w:rsidRPr="00EC1A07">
        <w:rPr>
          <w:rFonts w:ascii="Calibri" w:hAnsi="Calibri" w:cs="Calibri"/>
          <w:sz w:val="20"/>
          <w:szCs w:val="20"/>
        </w:rPr>
        <w:t>rodajalca in dražitelja, zato s tistim trenutkom ni mogoče več preklicati sodelovanja na e</w:t>
      </w:r>
      <w:r w:rsidR="006945E9" w:rsidRPr="00EC1A07">
        <w:rPr>
          <w:rFonts w:ascii="Calibri" w:hAnsi="Calibri" w:cs="Calibri"/>
          <w:sz w:val="20"/>
          <w:szCs w:val="20"/>
        </w:rPr>
        <w:t>-</w:t>
      </w:r>
      <w:r w:rsidRPr="00EC1A07">
        <w:rPr>
          <w:rFonts w:ascii="Calibri" w:hAnsi="Calibri" w:cs="Calibri"/>
          <w:sz w:val="20"/>
          <w:szCs w:val="20"/>
        </w:rPr>
        <w:t>dražbi, prav tako pa ni mogoče več zahtevati vračila Varščine iz</w:t>
      </w:r>
      <w:r w:rsidR="006945E9" w:rsidRPr="00EC1A07">
        <w:rPr>
          <w:rFonts w:ascii="Calibri" w:hAnsi="Calibri" w:cs="Calibri"/>
          <w:sz w:val="20"/>
          <w:szCs w:val="20"/>
        </w:rPr>
        <w:t xml:space="preserve"> 2. točke tega Vabila</w:t>
      </w:r>
      <w:r w:rsidRPr="00EC1A07">
        <w:rPr>
          <w:rFonts w:ascii="Calibri" w:hAnsi="Calibri" w:cs="Calibri"/>
          <w:sz w:val="20"/>
          <w:szCs w:val="20"/>
        </w:rPr>
        <w:t xml:space="preserve">, razen v primerih iz </w:t>
      </w:r>
      <w:r w:rsidR="00020097" w:rsidRPr="00EC1A07">
        <w:rPr>
          <w:rFonts w:ascii="Calibri" w:hAnsi="Calibri" w:cs="Calibri"/>
          <w:sz w:val="20"/>
          <w:szCs w:val="20"/>
        </w:rPr>
        <w:t>7</w:t>
      </w:r>
      <w:r w:rsidR="006945E9" w:rsidRPr="00EC1A07">
        <w:rPr>
          <w:rFonts w:ascii="Calibri" w:hAnsi="Calibri" w:cs="Calibri"/>
          <w:sz w:val="20"/>
          <w:szCs w:val="20"/>
        </w:rPr>
        <w:t>. odstavka 2</w:t>
      </w:r>
      <w:r w:rsidRPr="00EC1A07">
        <w:rPr>
          <w:rFonts w:ascii="Calibri" w:hAnsi="Calibri" w:cs="Calibri"/>
          <w:sz w:val="20"/>
          <w:szCs w:val="20"/>
        </w:rPr>
        <w:t>. točke te</w:t>
      </w:r>
      <w:r w:rsidR="006945E9" w:rsidRPr="00EC1A07">
        <w:rPr>
          <w:rFonts w:ascii="Calibri" w:hAnsi="Calibri" w:cs="Calibri"/>
          <w:sz w:val="20"/>
          <w:szCs w:val="20"/>
        </w:rPr>
        <w:t>ga Vabila</w:t>
      </w:r>
      <w:r w:rsidRPr="00EC1A07">
        <w:rPr>
          <w:rFonts w:ascii="Calibri" w:hAnsi="Calibri" w:cs="Calibri"/>
          <w:sz w:val="20"/>
          <w:szCs w:val="20"/>
        </w:rPr>
        <w:t>.</w:t>
      </w:r>
      <w:r w:rsidR="00057D13" w:rsidRPr="00EC1A07">
        <w:rPr>
          <w:rFonts w:ascii="Calibri" w:hAnsi="Calibri" w:cs="Calibri"/>
          <w:sz w:val="20"/>
          <w:szCs w:val="20"/>
        </w:rPr>
        <w:t xml:space="preserve"> </w:t>
      </w:r>
    </w:p>
    <w:p w14:paraId="3F79B0ED" w14:textId="77777777" w:rsidR="00546BC8" w:rsidRPr="00EC1A07" w:rsidRDefault="00546BC8" w:rsidP="008248EF">
      <w:pPr>
        <w:jc w:val="both"/>
        <w:rPr>
          <w:rFonts w:ascii="Calibri" w:hAnsi="Calibri" w:cs="Calibri"/>
          <w:sz w:val="20"/>
          <w:szCs w:val="20"/>
        </w:rPr>
      </w:pPr>
    </w:p>
    <w:p w14:paraId="3A853D27" w14:textId="77777777" w:rsidR="008248EF" w:rsidRPr="00EC1A07" w:rsidRDefault="00057D13" w:rsidP="008248EF">
      <w:pPr>
        <w:jc w:val="both"/>
        <w:rPr>
          <w:rFonts w:ascii="Calibri" w:hAnsi="Calibri" w:cs="Calibri"/>
          <w:sz w:val="20"/>
          <w:szCs w:val="20"/>
        </w:rPr>
      </w:pPr>
      <w:r w:rsidRPr="00EC1A07">
        <w:rPr>
          <w:rFonts w:ascii="Calibri" w:hAnsi="Calibri" w:cs="Calibri"/>
          <w:sz w:val="20"/>
          <w:szCs w:val="20"/>
        </w:rPr>
        <w:t xml:space="preserve">Splošne pogoje uporabe informacijskega sistema </w:t>
      </w:r>
      <w:r w:rsidR="005C1B85" w:rsidRPr="00EC1A07">
        <w:rPr>
          <w:rFonts w:ascii="Calibri" w:hAnsi="Calibri" w:cs="Calibri"/>
          <w:sz w:val="20"/>
          <w:szCs w:val="20"/>
        </w:rPr>
        <w:t>dutb.</w:t>
      </w:r>
      <w:r w:rsidRPr="00EC1A07">
        <w:rPr>
          <w:rFonts w:ascii="Calibri" w:hAnsi="Calibri" w:cs="Calibri"/>
          <w:sz w:val="20"/>
          <w:szCs w:val="20"/>
        </w:rPr>
        <w:t>e</w:t>
      </w:r>
      <w:r w:rsidR="00546BC8" w:rsidRPr="00EC1A07">
        <w:rPr>
          <w:rFonts w:ascii="Calibri" w:hAnsi="Calibri" w:cs="Calibri"/>
          <w:sz w:val="20"/>
          <w:szCs w:val="20"/>
        </w:rPr>
        <w:t>d</w:t>
      </w:r>
      <w:r w:rsidRPr="00EC1A07">
        <w:rPr>
          <w:rFonts w:ascii="Calibri" w:hAnsi="Calibri" w:cs="Calibri"/>
          <w:sz w:val="20"/>
          <w:szCs w:val="20"/>
        </w:rPr>
        <w:t>ra</w:t>
      </w:r>
      <w:r w:rsidR="005C1B85" w:rsidRPr="00EC1A07">
        <w:rPr>
          <w:rFonts w:ascii="Calibri" w:hAnsi="Calibri" w:cs="Calibri"/>
          <w:sz w:val="20"/>
          <w:szCs w:val="20"/>
        </w:rPr>
        <w:t>z</w:t>
      </w:r>
      <w:r w:rsidRPr="00EC1A07">
        <w:rPr>
          <w:rFonts w:ascii="Calibri" w:hAnsi="Calibri" w:cs="Calibri"/>
          <w:sz w:val="20"/>
          <w:szCs w:val="20"/>
        </w:rPr>
        <w:t>be.si dražitelj potrdi ob prijavi z enoličnim identifikacijskim</w:t>
      </w:r>
      <w:r w:rsidR="006A7856" w:rsidRPr="00EC1A07">
        <w:rPr>
          <w:rFonts w:ascii="Calibri" w:hAnsi="Calibri" w:cs="Calibri"/>
          <w:sz w:val="20"/>
          <w:szCs w:val="20"/>
        </w:rPr>
        <w:t xml:space="preserve"> podatkom -</w:t>
      </w:r>
      <w:r w:rsidRPr="00EC1A07">
        <w:rPr>
          <w:rFonts w:ascii="Calibri" w:hAnsi="Calibri" w:cs="Calibri"/>
          <w:sz w:val="20"/>
          <w:szCs w:val="20"/>
        </w:rPr>
        <w:t xml:space="preserve"> žetonom, ki ga bo prejel za vsako dražbo</w:t>
      </w:r>
      <w:r w:rsidR="00572D35" w:rsidRPr="00EC1A07">
        <w:rPr>
          <w:rFonts w:ascii="Calibri" w:hAnsi="Calibri" w:cs="Calibri"/>
          <w:sz w:val="20"/>
          <w:szCs w:val="20"/>
        </w:rPr>
        <w:t>.</w:t>
      </w:r>
    </w:p>
    <w:p w14:paraId="2487DED5" w14:textId="77777777" w:rsidR="00EA2BA8" w:rsidRPr="00EC1A07" w:rsidRDefault="00EA2BA8" w:rsidP="00EA2BA8">
      <w:pPr>
        <w:pStyle w:val="BodyText2"/>
        <w:tabs>
          <w:tab w:val="clear" w:pos="426"/>
        </w:tabs>
        <w:rPr>
          <w:rFonts w:ascii="Calibri" w:hAnsi="Calibri" w:cs="Calibri"/>
          <w:sz w:val="20"/>
        </w:rPr>
      </w:pPr>
    </w:p>
    <w:p w14:paraId="0B7C46CE" w14:textId="77777777" w:rsidR="00417965" w:rsidRPr="00EC1A07" w:rsidRDefault="00417965" w:rsidP="00EA2BA8">
      <w:pPr>
        <w:pStyle w:val="BodyText2"/>
        <w:rPr>
          <w:rFonts w:ascii="Calibri" w:hAnsi="Calibri" w:cs="Calibri"/>
          <w:sz w:val="20"/>
        </w:rPr>
      </w:pPr>
    </w:p>
    <w:p w14:paraId="39B513DE" w14:textId="77777777" w:rsidR="00EA2BA8" w:rsidRPr="00EC1A07" w:rsidRDefault="00EA2BA8" w:rsidP="00690A8D">
      <w:pPr>
        <w:pStyle w:val="BodyText2"/>
        <w:numPr>
          <w:ilvl w:val="1"/>
          <w:numId w:val="5"/>
        </w:numPr>
        <w:rPr>
          <w:rFonts w:ascii="Calibri" w:hAnsi="Calibri" w:cs="Calibri"/>
          <w:b/>
          <w:sz w:val="20"/>
        </w:rPr>
      </w:pPr>
      <w:r w:rsidRPr="00EC1A07">
        <w:rPr>
          <w:rFonts w:ascii="Calibri" w:hAnsi="Calibri" w:cs="Calibri"/>
          <w:b/>
          <w:sz w:val="20"/>
        </w:rPr>
        <w:t xml:space="preserve">Druga pojasnila </w:t>
      </w:r>
    </w:p>
    <w:p w14:paraId="72C80CFA" w14:textId="77777777" w:rsidR="00C06BD5" w:rsidRPr="00EC1A07" w:rsidRDefault="00C06BD5" w:rsidP="00EA2BA8">
      <w:pPr>
        <w:pStyle w:val="BodyText2"/>
        <w:rPr>
          <w:rFonts w:ascii="Calibri" w:hAnsi="Calibri" w:cs="Calibri"/>
          <w:sz w:val="20"/>
        </w:rPr>
      </w:pPr>
    </w:p>
    <w:p w14:paraId="7FA6D125" w14:textId="16929704" w:rsidR="00EA2BA8" w:rsidRPr="00EC1A07" w:rsidRDefault="00C06BD5" w:rsidP="00EA2BA8">
      <w:pPr>
        <w:pStyle w:val="BodyText2"/>
        <w:rPr>
          <w:rFonts w:ascii="Calibri" w:hAnsi="Calibri" w:cs="Calibri"/>
          <w:b/>
          <w:sz w:val="20"/>
        </w:rPr>
      </w:pPr>
      <w:r w:rsidRPr="00EC1A07">
        <w:rPr>
          <w:rFonts w:ascii="Calibri" w:hAnsi="Calibri" w:cs="Calibri"/>
          <w:sz w:val="20"/>
        </w:rPr>
        <w:t>S P</w:t>
      </w:r>
      <w:r w:rsidR="00EA2BA8" w:rsidRPr="00EC1A07">
        <w:rPr>
          <w:rFonts w:ascii="Calibri" w:hAnsi="Calibri" w:cs="Calibri"/>
          <w:sz w:val="20"/>
        </w:rPr>
        <w:t>rijavo in vplačilom</w:t>
      </w:r>
      <w:r w:rsidR="00173A20" w:rsidRPr="00EC1A07">
        <w:rPr>
          <w:rFonts w:ascii="Calibri" w:hAnsi="Calibri" w:cs="Calibri"/>
          <w:sz w:val="20"/>
        </w:rPr>
        <w:t xml:space="preserve"> </w:t>
      </w:r>
      <w:r w:rsidRPr="00EC1A07">
        <w:rPr>
          <w:rFonts w:ascii="Calibri" w:hAnsi="Calibri" w:cs="Calibri"/>
          <w:sz w:val="20"/>
        </w:rPr>
        <w:t>V</w:t>
      </w:r>
      <w:r w:rsidR="00EA2BA8" w:rsidRPr="00EC1A07">
        <w:rPr>
          <w:rFonts w:ascii="Calibri" w:hAnsi="Calibri" w:cs="Calibri"/>
          <w:sz w:val="20"/>
        </w:rPr>
        <w:t xml:space="preserve">arščine prejme dražitelj pravico pristopiti k </w:t>
      </w:r>
      <w:r w:rsidR="00630985" w:rsidRPr="00EC1A07">
        <w:rPr>
          <w:rFonts w:ascii="Calibri" w:hAnsi="Calibri" w:cs="Calibri"/>
          <w:sz w:val="20"/>
        </w:rPr>
        <w:t>e-</w:t>
      </w:r>
      <w:r w:rsidR="00EA2BA8" w:rsidRPr="00EC1A07">
        <w:rPr>
          <w:rFonts w:ascii="Calibri" w:hAnsi="Calibri" w:cs="Calibri"/>
          <w:sz w:val="20"/>
        </w:rPr>
        <w:t xml:space="preserve">dražbi. </w:t>
      </w:r>
      <w:r w:rsidR="00630985" w:rsidRPr="00EC1A07">
        <w:rPr>
          <w:rFonts w:ascii="Calibri" w:hAnsi="Calibri" w:cs="Calibri"/>
          <w:sz w:val="20"/>
        </w:rPr>
        <w:t xml:space="preserve">Prodajalec </w:t>
      </w:r>
      <w:r w:rsidR="00EA2BA8" w:rsidRPr="00EC1A07">
        <w:rPr>
          <w:rFonts w:ascii="Calibri" w:hAnsi="Calibri" w:cs="Calibri"/>
          <w:sz w:val="20"/>
        </w:rPr>
        <w:t xml:space="preserve">do izteka </w:t>
      </w:r>
      <w:r w:rsidR="00082A72">
        <w:rPr>
          <w:rFonts w:ascii="Calibri" w:hAnsi="Calibri" w:cs="Calibri"/>
          <w:sz w:val="20"/>
        </w:rPr>
        <w:t>e-</w:t>
      </w:r>
      <w:r w:rsidR="00EA2BA8" w:rsidRPr="00EC1A07">
        <w:rPr>
          <w:rFonts w:ascii="Calibri" w:hAnsi="Calibri" w:cs="Calibri"/>
          <w:sz w:val="20"/>
        </w:rPr>
        <w:t xml:space="preserve">dražbe ne bo razkril števila dražiteljev, ki so vplačali </w:t>
      </w:r>
      <w:r w:rsidRPr="00EC1A07">
        <w:rPr>
          <w:rFonts w:ascii="Calibri" w:hAnsi="Calibri" w:cs="Calibri"/>
          <w:sz w:val="20"/>
        </w:rPr>
        <w:t>V</w:t>
      </w:r>
      <w:r w:rsidR="00EA2BA8" w:rsidRPr="00EC1A07">
        <w:rPr>
          <w:rFonts w:ascii="Calibri" w:hAnsi="Calibri" w:cs="Calibri"/>
          <w:sz w:val="20"/>
        </w:rPr>
        <w:t>arščino za predmet draženja.</w:t>
      </w:r>
    </w:p>
    <w:p w14:paraId="3DB2823C" w14:textId="77777777" w:rsidR="00EA2BA8" w:rsidRPr="00EC1A07" w:rsidRDefault="00EA2BA8" w:rsidP="00EA2BA8">
      <w:pPr>
        <w:pStyle w:val="BodyText2"/>
        <w:rPr>
          <w:rFonts w:ascii="Calibri" w:hAnsi="Calibri" w:cs="Calibri"/>
          <w:sz w:val="20"/>
        </w:rPr>
      </w:pPr>
    </w:p>
    <w:p w14:paraId="043B1323" w14:textId="77777777" w:rsidR="00EA2BA8" w:rsidRPr="00EC1A07" w:rsidRDefault="00EA2BA8" w:rsidP="00EA2BA8">
      <w:pPr>
        <w:pStyle w:val="BodyText2"/>
        <w:rPr>
          <w:rFonts w:ascii="Calibri" w:hAnsi="Calibri" w:cs="Calibri"/>
          <w:sz w:val="20"/>
        </w:rPr>
      </w:pPr>
      <w:r w:rsidRPr="00EC1A07">
        <w:rPr>
          <w:rFonts w:ascii="Calibri" w:hAnsi="Calibri" w:cs="Calibri"/>
          <w:sz w:val="20"/>
        </w:rPr>
        <w:t xml:space="preserve">Če bo za pogodbeni predmet draženja </w:t>
      </w:r>
      <w:r w:rsidR="00C06BD5" w:rsidRPr="00EC1A07">
        <w:rPr>
          <w:rFonts w:ascii="Calibri" w:hAnsi="Calibri" w:cs="Calibri"/>
          <w:sz w:val="20"/>
        </w:rPr>
        <w:t>V</w:t>
      </w:r>
      <w:r w:rsidRPr="00EC1A07">
        <w:rPr>
          <w:rFonts w:ascii="Calibri" w:hAnsi="Calibri" w:cs="Calibri"/>
          <w:sz w:val="20"/>
        </w:rPr>
        <w:t xml:space="preserve">arščino vplačal zgolj en </w:t>
      </w:r>
      <w:r w:rsidR="00E0745B" w:rsidRPr="00EC1A07">
        <w:rPr>
          <w:rFonts w:ascii="Calibri" w:hAnsi="Calibri" w:cs="Calibri"/>
          <w:sz w:val="20"/>
        </w:rPr>
        <w:t xml:space="preserve">(1) </w:t>
      </w:r>
      <w:r w:rsidRPr="00EC1A07">
        <w:rPr>
          <w:rFonts w:ascii="Calibri" w:hAnsi="Calibri" w:cs="Calibri"/>
          <w:sz w:val="20"/>
        </w:rPr>
        <w:t xml:space="preserve">dražitelj, se mora za uspešno pridobitev </w:t>
      </w:r>
      <w:r w:rsidR="00630985" w:rsidRPr="00EC1A07">
        <w:rPr>
          <w:rFonts w:ascii="Calibri" w:hAnsi="Calibri" w:cs="Calibri"/>
          <w:sz w:val="20"/>
        </w:rPr>
        <w:t xml:space="preserve">pogodbenega </w:t>
      </w:r>
      <w:r w:rsidRPr="00EC1A07">
        <w:rPr>
          <w:rFonts w:ascii="Calibri" w:hAnsi="Calibri" w:cs="Calibri"/>
          <w:sz w:val="20"/>
        </w:rPr>
        <w:t xml:space="preserve">predmeta draženja v času trajanja </w:t>
      </w:r>
      <w:r w:rsidR="00630985" w:rsidRPr="00EC1A07">
        <w:rPr>
          <w:rFonts w:ascii="Calibri" w:hAnsi="Calibri" w:cs="Calibri"/>
          <w:sz w:val="20"/>
        </w:rPr>
        <w:t>e-</w:t>
      </w:r>
      <w:r w:rsidRPr="00EC1A07">
        <w:rPr>
          <w:rFonts w:ascii="Calibri" w:hAnsi="Calibri" w:cs="Calibri"/>
          <w:sz w:val="20"/>
        </w:rPr>
        <w:t xml:space="preserve">dražbe prijaviti v informacijski sistem </w:t>
      </w:r>
      <w:hyperlink r:id="rId15" w:history="1">
        <w:r w:rsidRPr="00EC1A07">
          <w:rPr>
            <w:rStyle w:val="Hyperlink"/>
            <w:rFonts w:ascii="Calibri" w:hAnsi="Calibri" w:cs="Calibri"/>
            <w:sz w:val="20"/>
          </w:rPr>
          <w:t>https://dutb.edrazbe.si/</w:t>
        </w:r>
      </w:hyperlink>
      <w:r w:rsidRPr="00EC1A07">
        <w:rPr>
          <w:rFonts w:ascii="Calibri" w:hAnsi="Calibri" w:cs="Calibri"/>
          <w:sz w:val="20"/>
        </w:rPr>
        <w:t xml:space="preserve"> ter </w:t>
      </w:r>
      <w:r w:rsidRPr="00EC1A07">
        <w:rPr>
          <w:rFonts w:ascii="Calibri" w:hAnsi="Calibri" w:cs="Calibri"/>
          <w:b/>
          <w:bCs/>
          <w:sz w:val="20"/>
        </w:rPr>
        <w:t>vsaj enkrat dražiti</w:t>
      </w:r>
      <w:r w:rsidRPr="00EC1A07">
        <w:rPr>
          <w:rFonts w:ascii="Calibri" w:hAnsi="Calibri" w:cs="Calibri"/>
          <w:sz w:val="20"/>
        </w:rPr>
        <w:t>.</w:t>
      </w:r>
    </w:p>
    <w:p w14:paraId="6959E94C" w14:textId="77777777" w:rsidR="00EA2BA8" w:rsidRPr="00EC1A07" w:rsidRDefault="00EA2BA8" w:rsidP="00EA2BA8">
      <w:pPr>
        <w:pStyle w:val="BodyText2"/>
        <w:rPr>
          <w:rFonts w:ascii="Calibri" w:hAnsi="Calibri" w:cs="Calibri"/>
          <w:sz w:val="20"/>
        </w:rPr>
      </w:pPr>
    </w:p>
    <w:p w14:paraId="395802AB" w14:textId="77777777" w:rsidR="00EA2BA8" w:rsidRPr="00EC1A07" w:rsidRDefault="00EA2BA8" w:rsidP="009512EC">
      <w:pPr>
        <w:pStyle w:val="BodyText2"/>
        <w:spacing w:after="120"/>
        <w:rPr>
          <w:rFonts w:ascii="Calibri" w:hAnsi="Calibri" w:cs="Calibri"/>
          <w:sz w:val="20"/>
        </w:rPr>
      </w:pPr>
      <w:r w:rsidRPr="00EC1A07">
        <w:rPr>
          <w:rFonts w:ascii="Calibri" w:hAnsi="Calibri" w:cs="Calibri"/>
          <w:sz w:val="20"/>
        </w:rPr>
        <w:t>V ta namen bo začetna cena predmet</w:t>
      </w:r>
      <w:r w:rsidR="00050E47" w:rsidRPr="00EC1A07">
        <w:rPr>
          <w:rFonts w:ascii="Calibri" w:hAnsi="Calibri" w:cs="Calibri"/>
          <w:sz w:val="20"/>
        </w:rPr>
        <w:t>a</w:t>
      </w:r>
      <w:r w:rsidRPr="00EC1A07">
        <w:rPr>
          <w:rFonts w:ascii="Calibri" w:hAnsi="Calibri" w:cs="Calibri"/>
          <w:sz w:val="20"/>
        </w:rPr>
        <w:t xml:space="preserve"> draženja za en </w:t>
      </w:r>
      <w:r w:rsidR="00227427" w:rsidRPr="00EC1A07">
        <w:rPr>
          <w:rFonts w:ascii="Calibri" w:hAnsi="Calibri" w:cs="Calibri"/>
          <w:sz w:val="20"/>
        </w:rPr>
        <w:t xml:space="preserve">(1) </w:t>
      </w:r>
      <w:r w:rsidRPr="00EC1A07">
        <w:rPr>
          <w:rFonts w:ascii="Calibri" w:hAnsi="Calibri" w:cs="Calibri"/>
          <w:sz w:val="20"/>
        </w:rPr>
        <w:t xml:space="preserve">minimalen korak višanja nižja od izklicne cene. </w:t>
      </w:r>
    </w:p>
    <w:p w14:paraId="2B171D27" w14:textId="4D8BBC84" w:rsidR="00EA2BA8" w:rsidRPr="00EC1A07" w:rsidRDefault="00EA2BA8" w:rsidP="00EA2BA8">
      <w:pPr>
        <w:pStyle w:val="BodyText2"/>
        <w:rPr>
          <w:rFonts w:ascii="Calibri" w:hAnsi="Calibri" w:cs="Calibri"/>
          <w:i/>
          <w:sz w:val="20"/>
        </w:rPr>
      </w:pPr>
      <w:r w:rsidRPr="00EC1A07">
        <w:rPr>
          <w:rFonts w:ascii="Calibri" w:hAnsi="Calibri" w:cs="Calibri"/>
          <w:b/>
          <w:i/>
          <w:sz w:val="20"/>
        </w:rPr>
        <w:t>Primer:</w:t>
      </w:r>
      <w:r w:rsidRPr="00EC1A07">
        <w:rPr>
          <w:rFonts w:ascii="Calibri" w:hAnsi="Calibri" w:cs="Calibri"/>
          <w:i/>
          <w:sz w:val="20"/>
        </w:rPr>
        <w:t xml:space="preserve"> če je izklicna cena </w:t>
      </w:r>
      <w:r w:rsidR="00630985" w:rsidRPr="00EC1A07">
        <w:rPr>
          <w:rFonts w:ascii="Calibri" w:hAnsi="Calibri" w:cs="Calibri"/>
          <w:i/>
          <w:sz w:val="20"/>
        </w:rPr>
        <w:t xml:space="preserve">pogodbenega </w:t>
      </w:r>
      <w:r w:rsidRPr="00EC1A07">
        <w:rPr>
          <w:rFonts w:ascii="Calibri" w:hAnsi="Calibri" w:cs="Calibri"/>
          <w:i/>
          <w:sz w:val="20"/>
        </w:rPr>
        <w:t xml:space="preserve">predmeta draženja </w:t>
      </w:r>
      <w:r w:rsidR="00AB139C" w:rsidRPr="00AB139C">
        <w:rPr>
          <w:rFonts w:ascii="Calibri" w:hAnsi="Calibri" w:cs="Calibri"/>
          <w:i/>
          <w:sz w:val="20"/>
        </w:rPr>
        <w:t>55.000,00 EUR, bo začetna vnesena cena v sistemu 5</w:t>
      </w:r>
      <w:r w:rsidR="00D6096C">
        <w:rPr>
          <w:rFonts w:ascii="Calibri" w:hAnsi="Calibri" w:cs="Calibri"/>
          <w:i/>
          <w:sz w:val="20"/>
        </w:rPr>
        <w:t>4.5</w:t>
      </w:r>
      <w:r w:rsidR="00AB139C" w:rsidRPr="00AB139C">
        <w:rPr>
          <w:rFonts w:ascii="Calibri" w:hAnsi="Calibri" w:cs="Calibri"/>
          <w:i/>
          <w:sz w:val="20"/>
        </w:rPr>
        <w:t>00,00 EUR – prvi dražitelj, ki bo dražil, bo to ceno ob upoštevanju, da bo najmanjši korak višanja cene 500,00 EUR, dvignil na izklicno ceno 5</w:t>
      </w:r>
      <w:r w:rsidR="00A93DC0">
        <w:rPr>
          <w:rFonts w:ascii="Calibri" w:hAnsi="Calibri" w:cs="Calibri"/>
          <w:i/>
          <w:sz w:val="20"/>
        </w:rPr>
        <w:t>5.0</w:t>
      </w:r>
      <w:r w:rsidR="00AB139C" w:rsidRPr="00AB139C">
        <w:rPr>
          <w:rFonts w:ascii="Calibri" w:hAnsi="Calibri" w:cs="Calibri"/>
          <w:i/>
          <w:sz w:val="20"/>
        </w:rPr>
        <w:t>00,00 EUR ter s tem potrdil izjavo volje oziroma sprejem ponudbe za to ceno.</w:t>
      </w:r>
    </w:p>
    <w:p w14:paraId="30C6370A" w14:textId="77777777" w:rsidR="00EA2BA8" w:rsidRPr="00EC1A07" w:rsidRDefault="00EA2BA8" w:rsidP="00EA2BA8">
      <w:pPr>
        <w:pStyle w:val="BodyText2"/>
        <w:rPr>
          <w:rFonts w:ascii="Calibri" w:hAnsi="Calibri" w:cs="Calibri"/>
          <w:sz w:val="20"/>
        </w:rPr>
      </w:pPr>
    </w:p>
    <w:p w14:paraId="26B40443" w14:textId="04CBF5D0" w:rsidR="00E5639D" w:rsidRPr="00EC1A07" w:rsidRDefault="00EA2BA8" w:rsidP="00EA2BA8">
      <w:pPr>
        <w:pStyle w:val="BodyText2"/>
        <w:rPr>
          <w:rFonts w:ascii="Calibri" w:hAnsi="Calibri" w:cs="Calibri"/>
          <w:sz w:val="20"/>
        </w:rPr>
      </w:pPr>
      <w:r w:rsidRPr="00EC1A07">
        <w:rPr>
          <w:rFonts w:ascii="Calibri" w:hAnsi="Calibri" w:cs="Calibri"/>
          <w:sz w:val="20"/>
        </w:rPr>
        <w:t xml:space="preserve">Če edini dražitelj ne bo dražil, </w:t>
      </w:r>
      <w:r w:rsidR="00630985" w:rsidRPr="00EC1A07">
        <w:rPr>
          <w:rFonts w:ascii="Calibri" w:hAnsi="Calibri" w:cs="Calibri"/>
          <w:sz w:val="20"/>
        </w:rPr>
        <w:t xml:space="preserve">se </w:t>
      </w:r>
      <w:r w:rsidRPr="00EC1A07">
        <w:rPr>
          <w:rFonts w:ascii="Calibri" w:hAnsi="Calibri" w:cs="Calibri"/>
          <w:sz w:val="20"/>
        </w:rPr>
        <w:t xml:space="preserve">bo </w:t>
      </w:r>
      <w:r w:rsidR="00630985" w:rsidRPr="00EC1A07">
        <w:rPr>
          <w:rFonts w:ascii="Calibri" w:hAnsi="Calibri" w:cs="Calibri"/>
          <w:sz w:val="20"/>
        </w:rPr>
        <w:t>e-</w:t>
      </w:r>
      <w:r w:rsidRPr="00EC1A07">
        <w:rPr>
          <w:rFonts w:ascii="Calibri" w:hAnsi="Calibri" w:cs="Calibri"/>
          <w:sz w:val="20"/>
        </w:rPr>
        <w:t xml:space="preserve">dražba </w:t>
      </w:r>
      <w:r w:rsidR="00050E47" w:rsidRPr="00EC1A07">
        <w:rPr>
          <w:rFonts w:ascii="Calibri" w:hAnsi="Calibri" w:cs="Calibri"/>
          <w:sz w:val="20"/>
        </w:rPr>
        <w:t xml:space="preserve">pogodbenega </w:t>
      </w:r>
      <w:r w:rsidRPr="00EC1A07">
        <w:rPr>
          <w:rFonts w:ascii="Calibri" w:hAnsi="Calibri" w:cs="Calibri"/>
          <w:sz w:val="20"/>
        </w:rPr>
        <w:t>predmeta štela za neuspešno</w:t>
      </w:r>
      <w:r w:rsidR="003F042B">
        <w:rPr>
          <w:rFonts w:ascii="Calibri" w:hAnsi="Calibri" w:cs="Calibri"/>
          <w:sz w:val="20"/>
        </w:rPr>
        <w:t>, Prodajalec pa obdrži Varščino (Varščina se dražitelju ne vrne)</w:t>
      </w:r>
      <w:r w:rsidRPr="00EC1A07">
        <w:rPr>
          <w:rFonts w:ascii="Calibri" w:hAnsi="Calibri" w:cs="Calibri"/>
          <w:sz w:val="20"/>
        </w:rPr>
        <w:t>.</w:t>
      </w:r>
    </w:p>
    <w:p w14:paraId="38ACAB63" w14:textId="77777777" w:rsidR="00EA2BA8" w:rsidRPr="00EC1A07" w:rsidRDefault="00EA2BA8" w:rsidP="00EA2BA8">
      <w:pPr>
        <w:pStyle w:val="BodyText2"/>
        <w:rPr>
          <w:rFonts w:ascii="Calibri" w:hAnsi="Calibri" w:cs="Calibri"/>
          <w:sz w:val="20"/>
        </w:rPr>
      </w:pPr>
    </w:p>
    <w:p w14:paraId="5337D612" w14:textId="2F70BF2A" w:rsidR="00EA2BA8" w:rsidRPr="00EC1A07" w:rsidRDefault="00EA2BA8" w:rsidP="00EA2BA8">
      <w:pPr>
        <w:pStyle w:val="BodyText2"/>
        <w:rPr>
          <w:rFonts w:ascii="Calibri" w:hAnsi="Calibri" w:cs="Calibri"/>
          <w:sz w:val="20"/>
        </w:rPr>
      </w:pPr>
      <w:r w:rsidRPr="00EC1A07">
        <w:rPr>
          <w:rFonts w:ascii="Calibri" w:hAnsi="Calibri" w:cs="Calibri"/>
          <w:sz w:val="20"/>
        </w:rPr>
        <w:t xml:space="preserve">Če dva </w:t>
      </w:r>
      <w:r w:rsidR="00227427" w:rsidRPr="00EC1A07">
        <w:rPr>
          <w:rFonts w:ascii="Calibri" w:hAnsi="Calibri" w:cs="Calibri"/>
          <w:sz w:val="20"/>
        </w:rPr>
        <w:t xml:space="preserve">(2) </w:t>
      </w:r>
      <w:r w:rsidRPr="00EC1A07">
        <w:rPr>
          <w:rFonts w:ascii="Calibri" w:hAnsi="Calibri" w:cs="Calibri"/>
          <w:sz w:val="20"/>
        </w:rPr>
        <w:t xml:space="preserve">ali več dražiteljev vplača </w:t>
      </w:r>
      <w:r w:rsidR="00C06BD5" w:rsidRPr="00EC1A07">
        <w:rPr>
          <w:rFonts w:ascii="Calibri" w:hAnsi="Calibri" w:cs="Calibri"/>
          <w:sz w:val="20"/>
        </w:rPr>
        <w:t>V</w:t>
      </w:r>
      <w:r w:rsidRPr="00EC1A07">
        <w:rPr>
          <w:rFonts w:ascii="Calibri" w:hAnsi="Calibri" w:cs="Calibri"/>
          <w:sz w:val="20"/>
        </w:rPr>
        <w:t>arščino, pa nihče od njih ne draži (vsaj enkrat</w:t>
      </w:r>
      <w:r w:rsidR="00227427" w:rsidRPr="00EC1A07">
        <w:rPr>
          <w:rFonts w:ascii="Calibri" w:hAnsi="Calibri" w:cs="Calibri"/>
          <w:sz w:val="20"/>
        </w:rPr>
        <w:t xml:space="preserve"> (1)</w:t>
      </w:r>
      <w:r w:rsidRPr="00EC1A07">
        <w:rPr>
          <w:rFonts w:ascii="Calibri" w:hAnsi="Calibri" w:cs="Calibri"/>
          <w:sz w:val="20"/>
        </w:rPr>
        <w:t xml:space="preserve"> ne dvigne cene), </w:t>
      </w:r>
      <w:r w:rsidR="00630985" w:rsidRPr="00EC1A07">
        <w:rPr>
          <w:rFonts w:ascii="Calibri" w:hAnsi="Calibri" w:cs="Calibri"/>
          <w:sz w:val="20"/>
        </w:rPr>
        <w:t xml:space="preserve">se </w:t>
      </w:r>
      <w:r w:rsidRPr="00EC1A07">
        <w:rPr>
          <w:rFonts w:ascii="Calibri" w:hAnsi="Calibri" w:cs="Calibri"/>
          <w:sz w:val="20"/>
        </w:rPr>
        <w:t>bo e</w:t>
      </w:r>
      <w:r w:rsidR="00C06BD5" w:rsidRPr="00EC1A07">
        <w:rPr>
          <w:rFonts w:ascii="Calibri" w:hAnsi="Calibri" w:cs="Calibri"/>
          <w:sz w:val="20"/>
        </w:rPr>
        <w:t>-</w:t>
      </w:r>
      <w:r w:rsidRPr="00EC1A07">
        <w:rPr>
          <w:rFonts w:ascii="Calibri" w:hAnsi="Calibri" w:cs="Calibri"/>
          <w:sz w:val="20"/>
        </w:rPr>
        <w:t xml:space="preserve">dražba </w:t>
      </w:r>
      <w:r w:rsidR="00630985" w:rsidRPr="00EC1A07">
        <w:rPr>
          <w:rFonts w:ascii="Calibri" w:hAnsi="Calibri" w:cs="Calibri"/>
          <w:sz w:val="20"/>
        </w:rPr>
        <w:t xml:space="preserve">pogodbenega </w:t>
      </w:r>
      <w:r w:rsidRPr="00EC1A07">
        <w:rPr>
          <w:rFonts w:ascii="Calibri" w:hAnsi="Calibri" w:cs="Calibri"/>
          <w:sz w:val="20"/>
        </w:rPr>
        <w:t>predmeta štela za neuspešno.</w:t>
      </w:r>
      <w:r w:rsidR="003F042B">
        <w:rPr>
          <w:rFonts w:ascii="Calibri" w:hAnsi="Calibri" w:cs="Calibri"/>
          <w:sz w:val="20"/>
        </w:rPr>
        <w:t>, Prodajalec pa obdrži vse prejete Varščine (Varščine se dražiteljem ne vrnejo).</w:t>
      </w:r>
    </w:p>
    <w:p w14:paraId="201C59F7" w14:textId="77777777" w:rsidR="00EA2BA8" w:rsidRPr="00EC1A07" w:rsidRDefault="00EA2BA8" w:rsidP="00EA2BA8">
      <w:pPr>
        <w:pStyle w:val="BodyText2"/>
        <w:rPr>
          <w:rFonts w:ascii="Calibri" w:hAnsi="Calibri" w:cs="Calibri"/>
          <w:sz w:val="20"/>
        </w:rPr>
      </w:pPr>
    </w:p>
    <w:p w14:paraId="7AB42202" w14:textId="62E03B10" w:rsidR="00546BC8" w:rsidRDefault="00EA2BA8" w:rsidP="00EA2BA8">
      <w:pPr>
        <w:pStyle w:val="BodyText2"/>
        <w:tabs>
          <w:tab w:val="clear" w:pos="426"/>
        </w:tabs>
        <w:rPr>
          <w:rFonts w:ascii="Calibri" w:hAnsi="Calibri" w:cs="Calibri"/>
          <w:sz w:val="20"/>
        </w:rPr>
      </w:pPr>
      <w:r w:rsidRPr="00EC1A07">
        <w:rPr>
          <w:rFonts w:ascii="Calibri" w:hAnsi="Calibri" w:cs="Calibri"/>
          <w:sz w:val="20"/>
        </w:rPr>
        <w:lastRenderedPageBreak/>
        <w:t xml:space="preserve">Dražitelji bodo takoj po uspešni </w:t>
      </w:r>
      <w:r w:rsidR="00630985" w:rsidRPr="00EC1A07">
        <w:rPr>
          <w:rFonts w:ascii="Calibri" w:hAnsi="Calibri" w:cs="Calibri"/>
          <w:sz w:val="20"/>
        </w:rPr>
        <w:t>P</w:t>
      </w:r>
      <w:r w:rsidRPr="00EC1A07">
        <w:rPr>
          <w:rFonts w:ascii="Calibri" w:hAnsi="Calibri" w:cs="Calibri"/>
          <w:sz w:val="20"/>
        </w:rPr>
        <w:t xml:space="preserve">rijavi na odprto e-dražbo, na spletnem naslovu </w:t>
      </w:r>
      <w:hyperlink r:id="rId16" w:history="1">
        <w:r w:rsidRPr="00EC1A07">
          <w:rPr>
            <w:rStyle w:val="Hyperlink"/>
            <w:rFonts w:ascii="Calibri" w:hAnsi="Calibri" w:cs="Calibri"/>
            <w:sz w:val="20"/>
          </w:rPr>
          <w:t>https://dutb.edrazbe.si/</w:t>
        </w:r>
      </w:hyperlink>
      <w:r w:rsidRPr="00EC1A07">
        <w:rPr>
          <w:rFonts w:ascii="Calibri" w:hAnsi="Calibri" w:cs="Calibri"/>
          <w:sz w:val="20"/>
        </w:rPr>
        <w:t xml:space="preserve"> prejeli </w:t>
      </w:r>
      <w:r w:rsidR="00EC53AD">
        <w:rPr>
          <w:rFonts w:ascii="Calibri" w:hAnsi="Calibri" w:cs="Calibri"/>
          <w:sz w:val="20"/>
        </w:rPr>
        <w:t xml:space="preserve">avtomatsko generirano </w:t>
      </w:r>
      <w:r w:rsidRPr="00EC1A07">
        <w:rPr>
          <w:rFonts w:ascii="Calibri" w:hAnsi="Calibri" w:cs="Calibri"/>
          <w:sz w:val="20"/>
        </w:rPr>
        <w:t>elektronsko sporočilo</w:t>
      </w:r>
      <w:r w:rsidR="00EC53AD" w:rsidRPr="00EC53AD">
        <w:rPr>
          <w:rFonts w:ascii="Calibri" w:hAnsi="Calibri" w:cs="Calibri"/>
          <w:sz w:val="20"/>
        </w:rPr>
        <w:t>, na katerem je potrdilo o prijavi na predmete d</w:t>
      </w:r>
      <w:r w:rsidR="00EC53AD">
        <w:rPr>
          <w:rFonts w:ascii="Calibri" w:hAnsi="Calibri" w:cs="Calibri"/>
          <w:sz w:val="20"/>
        </w:rPr>
        <w:t>raženja</w:t>
      </w:r>
      <w:r w:rsidRPr="00EC1A07">
        <w:rPr>
          <w:rFonts w:ascii="Calibri" w:hAnsi="Calibri" w:cs="Calibri"/>
          <w:sz w:val="20"/>
        </w:rPr>
        <w:t xml:space="preserve">, in sicer na elektronski naslov, ki so ga vnesli v prijavi na odprto e-dražbo. Elektronsko sporočilo bodo </w:t>
      </w:r>
      <w:r w:rsidRPr="00EC1A07">
        <w:rPr>
          <w:rFonts w:ascii="Calibri" w:hAnsi="Calibri" w:cs="Calibri"/>
          <w:b/>
          <w:sz w:val="20"/>
        </w:rPr>
        <w:t xml:space="preserve">PREJELI IZKLJUČNO DRAŽITELJI, KI SO USPEŠNO OPRAVILI ELEKTRONSKO PRIJAVO. </w:t>
      </w:r>
      <w:r w:rsidR="00E53470" w:rsidRPr="00EC1A07">
        <w:rPr>
          <w:rFonts w:ascii="Calibri" w:hAnsi="Calibri" w:cs="Calibri"/>
          <w:sz w:val="20"/>
        </w:rPr>
        <w:t>V kolikor dražitelj po prijavi ne bo prejel elektro</w:t>
      </w:r>
      <w:r w:rsidR="00524F13" w:rsidRPr="00EC1A07">
        <w:rPr>
          <w:rFonts w:ascii="Calibri" w:hAnsi="Calibri" w:cs="Calibri"/>
          <w:sz w:val="20"/>
        </w:rPr>
        <w:t>n</w:t>
      </w:r>
      <w:r w:rsidR="00E53470" w:rsidRPr="00EC1A07">
        <w:rPr>
          <w:rFonts w:ascii="Calibri" w:hAnsi="Calibri" w:cs="Calibri"/>
          <w:sz w:val="20"/>
        </w:rPr>
        <w:t xml:space="preserve">skega sporočila, </w:t>
      </w:r>
      <w:r w:rsidR="0002074F" w:rsidRPr="00EC1A07">
        <w:rPr>
          <w:rFonts w:ascii="Calibri" w:hAnsi="Calibri" w:cs="Calibri"/>
          <w:sz w:val="20"/>
        </w:rPr>
        <w:t>naj najprej preveri, če je bil</w:t>
      </w:r>
      <w:r w:rsidR="000B335A" w:rsidRPr="00EC1A07">
        <w:rPr>
          <w:rFonts w:ascii="Calibri" w:hAnsi="Calibri" w:cs="Calibri"/>
          <w:sz w:val="20"/>
        </w:rPr>
        <w:t>o</w:t>
      </w:r>
      <w:r w:rsidR="0002074F" w:rsidRPr="00EC1A07">
        <w:rPr>
          <w:rFonts w:ascii="Calibri" w:hAnsi="Calibri" w:cs="Calibri"/>
          <w:sz w:val="20"/>
        </w:rPr>
        <w:t xml:space="preserve"> sporočilo preusmerjeno med 'Nezaželena sporočila',</w:t>
      </w:r>
      <w:r w:rsidR="00A77914" w:rsidRPr="00A77914">
        <w:rPr>
          <w:rFonts w:ascii="Calibri" w:hAnsi="Calibri" w:cs="Calibri"/>
          <w:sz w:val="20"/>
          <w:szCs w:val="24"/>
        </w:rPr>
        <w:t xml:space="preserve"> </w:t>
      </w:r>
      <w:r w:rsidR="00A77914" w:rsidRPr="00A77914">
        <w:rPr>
          <w:rFonts w:ascii="Calibri" w:hAnsi="Calibri" w:cs="Calibri"/>
          <w:sz w:val="20"/>
        </w:rPr>
        <w:t>'Promocije' ali 'Posodobitve'…, sicer naj kontaktira tehnično pomoč preko "Klepeta v živo" (ikona v spodnjem desnem kotu spletne strani). Tehnično pomoč na enak način lahko dražitelj kontaktira tudi za druga tehnična vprašanja.</w:t>
      </w:r>
      <w:r w:rsidR="0002074F" w:rsidRPr="00EC1A07">
        <w:rPr>
          <w:rFonts w:ascii="Calibri" w:hAnsi="Calibri" w:cs="Calibri"/>
          <w:sz w:val="20"/>
        </w:rPr>
        <w:t xml:space="preserve"> </w:t>
      </w:r>
    </w:p>
    <w:p w14:paraId="25F3703B" w14:textId="07254866" w:rsidR="00E5639D" w:rsidRDefault="00E5639D" w:rsidP="00EA2BA8">
      <w:pPr>
        <w:pStyle w:val="BodyText2"/>
        <w:tabs>
          <w:tab w:val="clear" w:pos="426"/>
        </w:tabs>
        <w:rPr>
          <w:rFonts w:ascii="Calibri" w:hAnsi="Calibri" w:cs="Calibri"/>
          <w:sz w:val="20"/>
        </w:rPr>
      </w:pPr>
    </w:p>
    <w:p w14:paraId="3C57370A" w14:textId="2CDBCE79" w:rsidR="00E5639D" w:rsidRPr="00EC1A07" w:rsidRDefault="00E5639D" w:rsidP="00EA2BA8">
      <w:pPr>
        <w:pStyle w:val="BodyText2"/>
        <w:tabs>
          <w:tab w:val="clear" w:pos="426"/>
        </w:tabs>
        <w:rPr>
          <w:rFonts w:ascii="Calibri" w:hAnsi="Calibri" w:cs="Calibri"/>
          <w:sz w:val="20"/>
        </w:rPr>
      </w:pPr>
      <w:r w:rsidRPr="00E5639D">
        <w:rPr>
          <w:rFonts w:ascii="Calibri" w:hAnsi="Calibri" w:cs="Calibri"/>
          <w:sz w:val="20"/>
        </w:rPr>
        <w:t>Prejem potrebnih podatkov o dražitelju (t. j. podatki, ki se bodo privzeli v morebitno kasnejšo prodajno pogodbo, kot so deleži v primeru morebitnih solastništev ipd.), prejem potrdila o vplačani Varščini ter vidno plačilo Varščine na TRR-ju Prodajalca je pogoj, da bo lahko izvajalec e-dražbe pravočasno posredoval na elektronske naslove dražiteljev potrebne podatke za sodelovanje na e-dražbi (</w:t>
      </w:r>
      <w:proofErr w:type="spellStart"/>
      <w:r w:rsidRPr="00E5639D">
        <w:rPr>
          <w:rFonts w:ascii="Calibri" w:hAnsi="Calibri" w:cs="Calibri"/>
          <w:sz w:val="20"/>
        </w:rPr>
        <w:t>t.i</w:t>
      </w:r>
      <w:proofErr w:type="spellEnd"/>
      <w:r w:rsidRPr="00E5639D">
        <w:rPr>
          <w:rFonts w:ascii="Calibri" w:hAnsi="Calibri" w:cs="Calibri"/>
          <w:sz w:val="20"/>
        </w:rPr>
        <w:t xml:space="preserve">. </w:t>
      </w:r>
      <w:r w:rsidRPr="001D6E4E">
        <w:rPr>
          <w:rFonts w:ascii="Calibri" w:hAnsi="Calibri" w:cs="Calibri"/>
          <w:b/>
          <w:bCs/>
          <w:sz w:val="20"/>
        </w:rPr>
        <w:t>žeton</w:t>
      </w:r>
      <w:r w:rsidRPr="00E5639D">
        <w:rPr>
          <w:rFonts w:ascii="Calibri" w:hAnsi="Calibri" w:cs="Calibri"/>
          <w:sz w:val="20"/>
        </w:rPr>
        <w:t>).</w:t>
      </w:r>
    </w:p>
    <w:p w14:paraId="6B89994A" w14:textId="77777777" w:rsidR="00546BC8" w:rsidRPr="00EC1A07" w:rsidRDefault="00546BC8" w:rsidP="00EA2BA8">
      <w:pPr>
        <w:pStyle w:val="BodyText2"/>
        <w:tabs>
          <w:tab w:val="clear" w:pos="426"/>
        </w:tabs>
        <w:rPr>
          <w:rFonts w:ascii="Calibri" w:hAnsi="Calibri" w:cs="Calibri"/>
          <w:sz w:val="20"/>
        </w:rPr>
      </w:pPr>
    </w:p>
    <w:p w14:paraId="18CAA1BF" w14:textId="77777777" w:rsidR="00EA2BA8" w:rsidRPr="00EC1A07" w:rsidRDefault="00EA2BA8" w:rsidP="00EA2BA8">
      <w:pPr>
        <w:jc w:val="both"/>
        <w:rPr>
          <w:rFonts w:ascii="Calibri" w:hAnsi="Calibri" w:cs="Calibri"/>
          <w:sz w:val="20"/>
          <w:szCs w:val="20"/>
        </w:rPr>
      </w:pPr>
      <w:r w:rsidRPr="00EC1A07">
        <w:rPr>
          <w:rFonts w:ascii="Calibri" w:hAnsi="Calibri" w:cs="Calibri"/>
          <w:sz w:val="20"/>
          <w:szCs w:val="20"/>
        </w:rPr>
        <w:t xml:space="preserve">Plačana </w:t>
      </w:r>
      <w:r w:rsidR="00C06BD5" w:rsidRPr="00EC1A07">
        <w:rPr>
          <w:rFonts w:ascii="Calibri" w:hAnsi="Calibri" w:cs="Calibri"/>
          <w:sz w:val="20"/>
          <w:szCs w:val="20"/>
        </w:rPr>
        <w:t>V</w:t>
      </w:r>
      <w:r w:rsidRPr="00EC1A07">
        <w:rPr>
          <w:rFonts w:ascii="Calibri" w:hAnsi="Calibri" w:cs="Calibri"/>
          <w:sz w:val="20"/>
          <w:szCs w:val="20"/>
        </w:rPr>
        <w:t xml:space="preserve">arščina se bo uspešnemu dražitelju (kupcu) vračunala v kupnino. </w:t>
      </w:r>
    </w:p>
    <w:p w14:paraId="30ABEB96" w14:textId="77777777" w:rsidR="00EA2BA8" w:rsidRPr="00EC1A07" w:rsidRDefault="00EA2BA8" w:rsidP="00EA2BA8">
      <w:pPr>
        <w:pStyle w:val="BodyText2"/>
        <w:tabs>
          <w:tab w:val="clear" w:pos="426"/>
        </w:tabs>
        <w:rPr>
          <w:rFonts w:ascii="Calibri" w:hAnsi="Calibri" w:cs="Calibri"/>
          <w:sz w:val="20"/>
        </w:rPr>
      </w:pPr>
    </w:p>
    <w:p w14:paraId="4E79B31B" w14:textId="769D870E" w:rsidR="00EA2BA8" w:rsidRDefault="00EA2BA8" w:rsidP="00EA2BA8">
      <w:pPr>
        <w:jc w:val="both"/>
        <w:rPr>
          <w:rFonts w:ascii="Calibri" w:hAnsi="Calibri" w:cs="Calibri"/>
          <w:sz w:val="20"/>
          <w:szCs w:val="20"/>
        </w:rPr>
      </w:pPr>
      <w:r w:rsidRPr="00EC1A07">
        <w:rPr>
          <w:rFonts w:ascii="Calibri" w:hAnsi="Calibri" w:cs="Calibri"/>
          <w:sz w:val="20"/>
          <w:szCs w:val="20"/>
        </w:rPr>
        <w:t xml:space="preserve">V primeru, da dražitelj ne bo mogel pridobiti lastninske pravice na </w:t>
      </w:r>
      <w:r w:rsidR="00C06BD5" w:rsidRPr="00EC1A07">
        <w:rPr>
          <w:rFonts w:ascii="Calibri" w:hAnsi="Calibri" w:cs="Calibri"/>
          <w:sz w:val="20"/>
          <w:szCs w:val="20"/>
        </w:rPr>
        <w:t>pogodbenem predmetu</w:t>
      </w:r>
      <w:r w:rsidRPr="00EC1A07">
        <w:rPr>
          <w:rFonts w:ascii="Calibri" w:hAnsi="Calibri" w:cs="Calibri"/>
          <w:sz w:val="20"/>
          <w:szCs w:val="20"/>
        </w:rPr>
        <w:t xml:space="preserve"> zaradi zakonskih </w:t>
      </w:r>
      <w:r w:rsidRPr="00082A72">
        <w:rPr>
          <w:rFonts w:asciiTheme="minorHAnsi" w:hAnsiTheme="minorHAnsi" w:cstheme="minorHAnsi"/>
          <w:sz w:val="20"/>
          <w:szCs w:val="20"/>
        </w:rPr>
        <w:t xml:space="preserve">omejitev na svoji strani, </w:t>
      </w:r>
      <w:r w:rsidR="00082A72" w:rsidRPr="00082A72">
        <w:rPr>
          <w:rFonts w:asciiTheme="minorHAnsi" w:hAnsiTheme="minorHAnsi" w:cstheme="minorHAnsi"/>
          <w:sz w:val="20"/>
          <w:szCs w:val="20"/>
        </w:rPr>
        <w:t xml:space="preserve">se šteje, da je izbrani </w:t>
      </w:r>
      <w:r w:rsidR="007E31E0">
        <w:rPr>
          <w:rFonts w:asciiTheme="minorHAnsi" w:hAnsiTheme="minorHAnsi" w:cstheme="minorHAnsi"/>
          <w:sz w:val="20"/>
          <w:szCs w:val="20"/>
        </w:rPr>
        <w:t>dražitelj</w:t>
      </w:r>
      <w:r w:rsidR="00082A72" w:rsidRPr="00082A72">
        <w:rPr>
          <w:rFonts w:asciiTheme="minorHAnsi" w:hAnsiTheme="minorHAnsi" w:cstheme="minorHAnsi"/>
          <w:sz w:val="20"/>
          <w:szCs w:val="20"/>
        </w:rPr>
        <w:t xml:space="preserve"> odstopil od podpisa pogodbe</w:t>
      </w:r>
      <w:r w:rsidR="00082A72">
        <w:rPr>
          <w:rFonts w:asciiTheme="minorHAnsi" w:hAnsiTheme="minorHAnsi" w:cstheme="minorHAnsi"/>
          <w:sz w:val="20"/>
          <w:szCs w:val="20"/>
        </w:rPr>
        <w:t xml:space="preserve"> in</w:t>
      </w:r>
      <w:r w:rsidR="00082A72" w:rsidRPr="00082A72">
        <w:rPr>
          <w:rFonts w:asciiTheme="minorHAnsi" w:hAnsiTheme="minorHAnsi" w:cstheme="minorHAnsi"/>
          <w:sz w:val="20"/>
          <w:szCs w:val="20"/>
        </w:rPr>
        <w:t xml:space="preserve"> </w:t>
      </w:r>
      <w:r w:rsidRPr="00082A72">
        <w:rPr>
          <w:rFonts w:asciiTheme="minorHAnsi" w:hAnsiTheme="minorHAnsi" w:cstheme="minorHAnsi"/>
          <w:sz w:val="20"/>
          <w:szCs w:val="20"/>
        </w:rPr>
        <w:t xml:space="preserve">bo </w:t>
      </w:r>
      <w:r w:rsidR="00082A72">
        <w:rPr>
          <w:rFonts w:asciiTheme="minorHAnsi" w:hAnsiTheme="minorHAnsi" w:cstheme="minorHAnsi"/>
          <w:sz w:val="20"/>
          <w:szCs w:val="20"/>
        </w:rPr>
        <w:t>V</w:t>
      </w:r>
      <w:r w:rsidRPr="00082A72">
        <w:rPr>
          <w:rFonts w:asciiTheme="minorHAnsi" w:hAnsiTheme="minorHAnsi" w:cstheme="minorHAnsi"/>
          <w:sz w:val="20"/>
          <w:szCs w:val="20"/>
        </w:rPr>
        <w:t>arščina zapadla</w:t>
      </w:r>
      <w:r w:rsidRPr="00EC1A07">
        <w:rPr>
          <w:rFonts w:ascii="Calibri" w:hAnsi="Calibri" w:cs="Calibri"/>
          <w:sz w:val="20"/>
          <w:szCs w:val="20"/>
        </w:rPr>
        <w:t xml:space="preserve"> </w:t>
      </w:r>
      <w:r w:rsidR="00082A72">
        <w:rPr>
          <w:rFonts w:ascii="Calibri" w:hAnsi="Calibri" w:cs="Calibri"/>
          <w:sz w:val="20"/>
          <w:szCs w:val="20"/>
        </w:rPr>
        <w:t xml:space="preserve">v korist </w:t>
      </w:r>
      <w:r w:rsidR="003F042B">
        <w:rPr>
          <w:rFonts w:ascii="Calibri" w:hAnsi="Calibri" w:cs="Calibri"/>
          <w:sz w:val="20"/>
          <w:szCs w:val="20"/>
        </w:rPr>
        <w:t>P</w:t>
      </w:r>
      <w:r w:rsidRPr="00EC1A07">
        <w:rPr>
          <w:rFonts w:ascii="Calibri" w:hAnsi="Calibri" w:cs="Calibri"/>
          <w:sz w:val="20"/>
          <w:szCs w:val="20"/>
        </w:rPr>
        <w:t>rodajalc</w:t>
      </w:r>
      <w:r w:rsidR="00082A72">
        <w:rPr>
          <w:rFonts w:ascii="Calibri" w:hAnsi="Calibri" w:cs="Calibri"/>
          <w:sz w:val="20"/>
          <w:szCs w:val="20"/>
        </w:rPr>
        <w:t>a</w:t>
      </w:r>
      <w:r w:rsidRPr="00EC1A07">
        <w:rPr>
          <w:rFonts w:ascii="Calibri" w:hAnsi="Calibri" w:cs="Calibri"/>
          <w:sz w:val="20"/>
          <w:szCs w:val="20"/>
        </w:rPr>
        <w:t>.</w:t>
      </w:r>
    </w:p>
    <w:p w14:paraId="794D396C" w14:textId="7917773D" w:rsidR="00036246" w:rsidRDefault="00036246" w:rsidP="00EA2BA8">
      <w:pPr>
        <w:jc w:val="both"/>
        <w:rPr>
          <w:rFonts w:ascii="Calibri" w:hAnsi="Calibri" w:cs="Calibri"/>
          <w:sz w:val="20"/>
          <w:szCs w:val="20"/>
        </w:rPr>
      </w:pPr>
    </w:p>
    <w:p w14:paraId="14465FF7" w14:textId="77777777" w:rsidR="00CF6BA2" w:rsidRPr="00EC1A07" w:rsidRDefault="00CF6BA2" w:rsidP="00EA2BA8">
      <w:pPr>
        <w:jc w:val="both"/>
        <w:rPr>
          <w:rFonts w:ascii="Calibri" w:hAnsi="Calibri" w:cs="Calibri"/>
          <w:sz w:val="20"/>
          <w:szCs w:val="20"/>
        </w:rPr>
      </w:pPr>
    </w:p>
    <w:p w14:paraId="33D233A7" w14:textId="145314A2" w:rsidR="00A655A9" w:rsidRPr="00EC1A07" w:rsidRDefault="00A655A9" w:rsidP="00690A8D">
      <w:pPr>
        <w:numPr>
          <w:ilvl w:val="1"/>
          <w:numId w:val="5"/>
        </w:numPr>
        <w:jc w:val="both"/>
        <w:rPr>
          <w:rFonts w:ascii="Calibri" w:hAnsi="Calibri" w:cs="Calibri"/>
          <w:b/>
          <w:sz w:val="20"/>
          <w:szCs w:val="20"/>
        </w:rPr>
      </w:pPr>
      <w:r w:rsidRPr="00EC1A07">
        <w:rPr>
          <w:rFonts w:ascii="Calibri" w:hAnsi="Calibri" w:cs="Calibri"/>
          <w:b/>
          <w:sz w:val="20"/>
          <w:szCs w:val="20"/>
        </w:rPr>
        <w:t>Obvestilo o izidu</w:t>
      </w:r>
    </w:p>
    <w:p w14:paraId="22146410" w14:textId="77777777" w:rsidR="00A655A9" w:rsidRPr="00EC1A07" w:rsidRDefault="00A655A9" w:rsidP="00690A8D">
      <w:pPr>
        <w:ind w:left="1080"/>
        <w:jc w:val="both"/>
        <w:rPr>
          <w:rFonts w:ascii="Calibri" w:hAnsi="Calibri" w:cs="Calibri"/>
          <w:sz w:val="20"/>
          <w:szCs w:val="20"/>
        </w:rPr>
      </w:pPr>
    </w:p>
    <w:p w14:paraId="034F7DDA" w14:textId="524B37BC" w:rsidR="004D7343" w:rsidRPr="00EC1A07" w:rsidRDefault="00524F13" w:rsidP="00065F8D">
      <w:pPr>
        <w:jc w:val="both"/>
        <w:rPr>
          <w:rFonts w:ascii="Calibri" w:hAnsi="Calibri" w:cs="Calibri"/>
          <w:sz w:val="20"/>
          <w:szCs w:val="20"/>
        </w:rPr>
      </w:pPr>
      <w:r w:rsidRPr="00EC1A07">
        <w:rPr>
          <w:rFonts w:ascii="Calibri" w:hAnsi="Calibri" w:cs="Calibri"/>
          <w:sz w:val="20"/>
          <w:szCs w:val="20"/>
        </w:rPr>
        <w:t>Informacijski sistem neposredno po zaključku dražbe izpiše dnevnik poteka draženja s podatki o posameznih dražiteljih in doseženi cen</w:t>
      </w:r>
      <w:r w:rsidR="00F8137E" w:rsidRPr="00EC1A07">
        <w:rPr>
          <w:rFonts w:ascii="Calibri" w:hAnsi="Calibri" w:cs="Calibri"/>
          <w:sz w:val="20"/>
          <w:szCs w:val="20"/>
        </w:rPr>
        <w:t>i</w:t>
      </w:r>
      <w:r w:rsidRPr="00EC1A07">
        <w:rPr>
          <w:rFonts w:ascii="Calibri" w:hAnsi="Calibri" w:cs="Calibri"/>
          <w:sz w:val="20"/>
          <w:szCs w:val="20"/>
        </w:rPr>
        <w:t>. Dnevnik poteka draženja za zaključen</w:t>
      </w:r>
      <w:r w:rsidR="00F8137E" w:rsidRPr="00EC1A07">
        <w:rPr>
          <w:rFonts w:ascii="Calibri" w:hAnsi="Calibri" w:cs="Calibri"/>
          <w:sz w:val="20"/>
          <w:szCs w:val="20"/>
        </w:rPr>
        <w:t>o</w:t>
      </w:r>
      <w:r w:rsidRPr="00EC1A07">
        <w:rPr>
          <w:rFonts w:ascii="Calibri" w:hAnsi="Calibri" w:cs="Calibri"/>
          <w:sz w:val="20"/>
          <w:szCs w:val="20"/>
        </w:rPr>
        <w:t xml:space="preserve"> e-dražb</w:t>
      </w:r>
      <w:r w:rsidR="00F8137E" w:rsidRPr="00EC1A07">
        <w:rPr>
          <w:rFonts w:ascii="Calibri" w:hAnsi="Calibri" w:cs="Calibri"/>
          <w:sz w:val="20"/>
          <w:szCs w:val="20"/>
        </w:rPr>
        <w:t>o</w:t>
      </w:r>
      <w:r w:rsidRPr="00EC1A07">
        <w:rPr>
          <w:rFonts w:ascii="Calibri" w:hAnsi="Calibri" w:cs="Calibri"/>
          <w:sz w:val="20"/>
          <w:szCs w:val="20"/>
        </w:rPr>
        <w:t xml:space="preserve"> si lahko vsak dražitelj ogleda tudi naknadno s prijavo v sistemu z identifikacijskim </w:t>
      </w:r>
      <w:r w:rsidR="006A7856" w:rsidRPr="00EC1A07">
        <w:rPr>
          <w:rFonts w:ascii="Calibri" w:hAnsi="Calibri" w:cs="Calibri"/>
          <w:sz w:val="20"/>
          <w:szCs w:val="20"/>
        </w:rPr>
        <w:t>podatkom</w:t>
      </w:r>
      <w:r w:rsidRPr="00EC1A07">
        <w:rPr>
          <w:rFonts w:ascii="Calibri" w:hAnsi="Calibri" w:cs="Calibri"/>
          <w:sz w:val="20"/>
          <w:szCs w:val="20"/>
        </w:rPr>
        <w:t xml:space="preserve"> – žetonom</w:t>
      </w:r>
      <w:r w:rsidR="005A57E1" w:rsidRPr="00EC1A07">
        <w:rPr>
          <w:rFonts w:ascii="Calibri" w:hAnsi="Calibri" w:cs="Calibri"/>
          <w:sz w:val="20"/>
          <w:szCs w:val="20"/>
        </w:rPr>
        <w:t>, izdanim</w:t>
      </w:r>
      <w:r w:rsidRPr="00EC1A07">
        <w:rPr>
          <w:rFonts w:ascii="Calibri" w:hAnsi="Calibri" w:cs="Calibri"/>
          <w:sz w:val="20"/>
          <w:szCs w:val="20"/>
        </w:rPr>
        <w:t xml:space="preserve"> za </w:t>
      </w:r>
      <w:r w:rsidR="005A57E1" w:rsidRPr="00EC1A07">
        <w:rPr>
          <w:rFonts w:ascii="Calibri" w:hAnsi="Calibri" w:cs="Calibri"/>
          <w:sz w:val="20"/>
          <w:szCs w:val="20"/>
        </w:rPr>
        <w:t>e-dražbo.</w:t>
      </w:r>
      <w:r w:rsidR="00E776BF">
        <w:rPr>
          <w:rFonts w:ascii="Calibri" w:hAnsi="Calibri" w:cs="Calibri"/>
          <w:sz w:val="20"/>
          <w:szCs w:val="20"/>
        </w:rPr>
        <w:t xml:space="preserve"> </w:t>
      </w:r>
      <w:r w:rsidR="00E776BF" w:rsidRPr="00E776BF">
        <w:rPr>
          <w:rFonts w:ascii="Calibri" w:hAnsi="Calibri" w:cs="Calibri"/>
          <w:sz w:val="20"/>
          <w:szCs w:val="20"/>
        </w:rPr>
        <w:t>Dnevnik poteka draženja za najuspešnejšega dražitelja še ne pomeni sprejem njegove ponudbe s strani DUTB.</w:t>
      </w:r>
    </w:p>
    <w:p w14:paraId="1B9BC4FA" w14:textId="77777777" w:rsidR="004536DC" w:rsidRPr="00EC1A07" w:rsidRDefault="004536DC" w:rsidP="00065F8D">
      <w:pPr>
        <w:jc w:val="both"/>
        <w:rPr>
          <w:rFonts w:ascii="Calibri" w:hAnsi="Calibri" w:cs="Calibri"/>
          <w:sz w:val="20"/>
          <w:szCs w:val="20"/>
        </w:rPr>
      </w:pPr>
    </w:p>
    <w:p w14:paraId="41E067D1" w14:textId="3C641A73" w:rsidR="00065F8D" w:rsidRPr="00EC1A07" w:rsidRDefault="00065F8D" w:rsidP="00065F8D">
      <w:pPr>
        <w:jc w:val="both"/>
        <w:rPr>
          <w:rFonts w:ascii="Calibri" w:hAnsi="Calibri" w:cs="Calibri"/>
          <w:sz w:val="20"/>
          <w:szCs w:val="20"/>
        </w:rPr>
      </w:pPr>
      <w:r w:rsidRPr="00EC1A07">
        <w:rPr>
          <w:rFonts w:ascii="Calibri" w:hAnsi="Calibri" w:cs="Calibri"/>
          <w:sz w:val="20"/>
          <w:szCs w:val="20"/>
        </w:rPr>
        <w:t xml:space="preserve">Po odobritvi najboljšega dražitelja s strani ustreznega odbora </w:t>
      </w:r>
      <w:r w:rsidR="003019B5">
        <w:rPr>
          <w:rFonts w:ascii="Calibri" w:hAnsi="Calibri" w:cs="Calibri"/>
          <w:sz w:val="20"/>
          <w:szCs w:val="20"/>
        </w:rPr>
        <w:t>P</w:t>
      </w:r>
      <w:r w:rsidRPr="00EC1A07">
        <w:rPr>
          <w:rFonts w:ascii="Calibri" w:hAnsi="Calibri" w:cs="Calibri"/>
          <w:sz w:val="20"/>
          <w:szCs w:val="20"/>
        </w:rPr>
        <w:t xml:space="preserve">rodajalca, bo </w:t>
      </w:r>
      <w:r w:rsidR="003019B5">
        <w:rPr>
          <w:rFonts w:ascii="Calibri" w:hAnsi="Calibri" w:cs="Calibri"/>
          <w:sz w:val="20"/>
          <w:szCs w:val="20"/>
        </w:rPr>
        <w:t>P</w:t>
      </w:r>
      <w:r w:rsidRPr="00EC1A07">
        <w:rPr>
          <w:rFonts w:ascii="Calibri" w:hAnsi="Calibri" w:cs="Calibri"/>
          <w:sz w:val="20"/>
          <w:szCs w:val="20"/>
        </w:rPr>
        <w:t xml:space="preserve">rodajalec v roku </w:t>
      </w:r>
      <w:r w:rsidR="00227427" w:rsidRPr="0096368F">
        <w:rPr>
          <w:rFonts w:ascii="Calibri" w:hAnsi="Calibri" w:cs="Calibri"/>
          <w:b/>
          <w:sz w:val="20"/>
          <w:szCs w:val="20"/>
        </w:rPr>
        <w:t>desetih (</w:t>
      </w:r>
      <w:r w:rsidRPr="00EC1A07">
        <w:rPr>
          <w:rFonts w:ascii="Calibri" w:hAnsi="Calibri" w:cs="Calibri"/>
          <w:b/>
          <w:sz w:val="20"/>
          <w:szCs w:val="20"/>
        </w:rPr>
        <w:t>10</w:t>
      </w:r>
      <w:r w:rsidR="00227427" w:rsidRPr="00EC1A07">
        <w:rPr>
          <w:rFonts w:ascii="Calibri" w:hAnsi="Calibri" w:cs="Calibri"/>
          <w:b/>
          <w:sz w:val="20"/>
          <w:szCs w:val="20"/>
        </w:rPr>
        <w:t>)</w:t>
      </w:r>
      <w:r w:rsidRPr="00EC1A07">
        <w:rPr>
          <w:rFonts w:ascii="Calibri" w:hAnsi="Calibri" w:cs="Calibri"/>
          <w:b/>
          <w:sz w:val="20"/>
          <w:szCs w:val="20"/>
        </w:rPr>
        <w:t xml:space="preserve"> </w:t>
      </w:r>
      <w:r w:rsidR="00817C82">
        <w:rPr>
          <w:rFonts w:ascii="Calibri" w:hAnsi="Calibri" w:cs="Calibri"/>
          <w:b/>
          <w:sz w:val="20"/>
          <w:szCs w:val="20"/>
        </w:rPr>
        <w:t xml:space="preserve">delovnih </w:t>
      </w:r>
      <w:r w:rsidRPr="00EC1A07">
        <w:rPr>
          <w:rFonts w:ascii="Calibri" w:hAnsi="Calibri" w:cs="Calibri"/>
          <w:b/>
          <w:sz w:val="20"/>
          <w:szCs w:val="20"/>
        </w:rPr>
        <w:t>dni</w:t>
      </w:r>
      <w:r w:rsidR="00227427" w:rsidRPr="00EC1A07">
        <w:rPr>
          <w:rFonts w:ascii="Calibri" w:hAnsi="Calibri" w:cs="Calibri"/>
          <w:b/>
          <w:sz w:val="20"/>
          <w:szCs w:val="20"/>
        </w:rPr>
        <w:t xml:space="preserve"> </w:t>
      </w:r>
      <w:r w:rsidRPr="00EC1A07">
        <w:rPr>
          <w:rFonts w:ascii="Calibri" w:hAnsi="Calibri" w:cs="Calibri"/>
          <w:sz w:val="20"/>
          <w:szCs w:val="20"/>
        </w:rPr>
        <w:t>vsem sodelujočim dražiteljem posredoval obvestilo na njihov e-naslov zapisan na Prijavi, o razglasitvi zmagovalca e-dražbe oziroma jih bo obvestil o razveljavitvi e-dražbe</w:t>
      </w:r>
      <w:r w:rsidR="00876E57" w:rsidRPr="00EC1A07">
        <w:rPr>
          <w:rFonts w:ascii="Calibri" w:hAnsi="Calibri" w:cs="Calibri"/>
          <w:sz w:val="20"/>
          <w:szCs w:val="20"/>
        </w:rPr>
        <w:t xml:space="preserve"> (v nadaljevanju</w:t>
      </w:r>
      <w:r w:rsidR="00227427" w:rsidRPr="00EC1A07">
        <w:rPr>
          <w:rFonts w:ascii="Calibri" w:hAnsi="Calibri" w:cs="Calibri"/>
          <w:sz w:val="20"/>
          <w:szCs w:val="20"/>
        </w:rPr>
        <w:t>:</w:t>
      </w:r>
      <w:r w:rsidR="00876E57" w:rsidRPr="00EC1A07">
        <w:rPr>
          <w:rFonts w:ascii="Calibri" w:hAnsi="Calibri" w:cs="Calibri"/>
          <w:sz w:val="20"/>
          <w:szCs w:val="20"/>
        </w:rPr>
        <w:t xml:space="preserve"> </w:t>
      </w:r>
      <w:r w:rsidR="00817C82">
        <w:rPr>
          <w:rFonts w:ascii="Calibri" w:hAnsi="Calibri" w:cs="Calibri"/>
          <w:sz w:val="20"/>
          <w:szCs w:val="20"/>
        </w:rPr>
        <w:t>»</w:t>
      </w:r>
      <w:r w:rsidR="00876E57" w:rsidRPr="0096368F">
        <w:rPr>
          <w:rFonts w:ascii="Calibri" w:hAnsi="Calibri" w:cs="Calibri"/>
          <w:b/>
          <w:sz w:val="20"/>
          <w:szCs w:val="20"/>
        </w:rPr>
        <w:t>Obvestilo</w:t>
      </w:r>
      <w:r w:rsidR="00817C82">
        <w:rPr>
          <w:rFonts w:ascii="Calibri" w:hAnsi="Calibri" w:cs="Calibri"/>
          <w:b/>
          <w:sz w:val="20"/>
          <w:szCs w:val="20"/>
        </w:rPr>
        <w:t>«</w:t>
      </w:r>
      <w:r w:rsidR="00876E57" w:rsidRPr="00EC1A07">
        <w:rPr>
          <w:rFonts w:ascii="Calibri" w:hAnsi="Calibri" w:cs="Calibri"/>
          <w:sz w:val="20"/>
          <w:szCs w:val="20"/>
        </w:rPr>
        <w:t>)</w:t>
      </w:r>
      <w:r w:rsidRPr="00EC1A07">
        <w:rPr>
          <w:rFonts w:ascii="Calibri" w:hAnsi="Calibri" w:cs="Calibri"/>
          <w:sz w:val="20"/>
          <w:szCs w:val="20"/>
        </w:rPr>
        <w:t>.</w:t>
      </w:r>
    </w:p>
    <w:p w14:paraId="58FB81DC" w14:textId="77777777" w:rsidR="00EA2BA8" w:rsidRPr="00EC1A07" w:rsidRDefault="00EA2BA8" w:rsidP="00094682">
      <w:pPr>
        <w:pStyle w:val="BodyText2"/>
        <w:tabs>
          <w:tab w:val="clear" w:pos="426"/>
        </w:tabs>
        <w:rPr>
          <w:rFonts w:ascii="Calibri" w:hAnsi="Calibri" w:cs="Calibri"/>
          <w:b/>
          <w:sz w:val="20"/>
        </w:rPr>
      </w:pPr>
    </w:p>
    <w:p w14:paraId="43B1B2F5" w14:textId="77777777" w:rsidR="00EA2BA8" w:rsidRPr="00EC1A07" w:rsidRDefault="00EA2BA8" w:rsidP="00EA2BA8">
      <w:pPr>
        <w:pStyle w:val="BodyText2"/>
        <w:tabs>
          <w:tab w:val="clear" w:pos="426"/>
        </w:tabs>
        <w:rPr>
          <w:rFonts w:ascii="Calibri" w:hAnsi="Calibri" w:cs="Calibri"/>
          <w:b/>
          <w:strike/>
          <w:sz w:val="20"/>
        </w:rPr>
      </w:pPr>
    </w:p>
    <w:p w14:paraId="132B3946" w14:textId="77777777" w:rsidR="00AB0F59" w:rsidRPr="00EC1A07" w:rsidRDefault="00EA2BA8" w:rsidP="00690A8D">
      <w:pPr>
        <w:pStyle w:val="BodyText2"/>
        <w:numPr>
          <w:ilvl w:val="0"/>
          <w:numId w:val="5"/>
        </w:numPr>
        <w:tabs>
          <w:tab w:val="clear" w:pos="426"/>
        </w:tabs>
        <w:rPr>
          <w:rFonts w:ascii="Calibri" w:hAnsi="Calibri" w:cs="Calibri"/>
          <w:b/>
          <w:sz w:val="20"/>
        </w:rPr>
      </w:pPr>
      <w:r w:rsidRPr="00EC1A07">
        <w:rPr>
          <w:rFonts w:ascii="Calibri" w:hAnsi="Calibri" w:cs="Calibri"/>
          <w:b/>
          <w:sz w:val="20"/>
        </w:rPr>
        <w:t>K</w:t>
      </w:r>
      <w:r w:rsidR="00AB0F59" w:rsidRPr="00EC1A07">
        <w:rPr>
          <w:rFonts w:ascii="Calibri" w:hAnsi="Calibri" w:cs="Calibri"/>
          <w:b/>
          <w:sz w:val="20"/>
        </w:rPr>
        <w:t>RITERIJI IZBORA IN SKLENITEV PRODAJNE POGODBE</w:t>
      </w:r>
    </w:p>
    <w:p w14:paraId="7C40E4DA" w14:textId="77777777" w:rsidR="00AB0F59" w:rsidRPr="00EC1A07" w:rsidRDefault="00AB0F59" w:rsidP="00AB0F59">
      <w:pPr>
        <w:pStyle w:val="BodyText2"/>
        <w:tabs>
          <w:tab w:val="clear" w:pos="426"/>
        </w:tabs>
        <w:ind w:left="720"/>
        <w:rPr>
          <w:rFonts w:ascii="Calibri" w:hAnsi="Calibri" w:cs="Calibri"/>
          <w:b/>
          <w:sz w:val="20"/>
        </w:rPr>
      </w:pPr>
    </w:p>
    <w:p w14:paraId="609888C3" w14:textId="77777777" w:rsidR="00A655A9" w:rsidRPr="00EC1A07" w:rsidRDefault="00AB0F59" w:rsidP="00690A8D">
      <w:pPr>
        <w:pStyle w:val="BodyText2"/>
        <w:numPr>
          <w:ilvl w:val="1"/>
          <w:numId w:val="5"/>
        </w:numPr>
        <w:tabs>
          <w:tab w:val="clear" w:pos="426"/>
        </w:tabs>
        <w:rPr>
          <w:rFonts w:ascii="Calibri" w:hAnsi="Calibri" w:cs="Calibri"/>
          <w:b/>
          <w:sz w:val="20"/>
        </w:rPr>
      </w:pPr>
      <w:r w:rsidRPr="00EC1A07">
        <w:rPr>
          <w:rFonts w:ascii="Calibri" w:hAnsi="Calibri" w:cs="Calibri"/>
          <w:b/>
          <w:sz w:val="20"/>
        </w:rPr>
        <w:t>Kriterij izbora</w:t>
      </w:r>
    </w:p>
    <w:p w14:paraId="56C38D8F" w14:textId="77777777" w:rsidR="00EA2BA8" w:rsidRPr="00EC1A07" w:rsidRDefault="00EA2BA8" w:rsidP="00690A8D">
      <w:pPr>
        <w:pStyle w:val="BodyText2"/>
        <w:tabs>
          <w:tab w:val="clear" w:pos="426"/>
        </w:tabs>
        <w:rPr>
          <w:rFonts w:ascii="Calibri" w:hAnsi="Calibri" w:cs="Calibri"/>
          <w:sz w:val="20"/>
        </w:rPr>
      </w:pPr>
    </w:p>
    <w:p w14:paraId="271A964B" w14:textId="77777777" w:rsidR="00A655A9" w:rsidRPr="00EC1A07" w:rsidRDefault="00A655A9" w:rsidP="00A655A9">
      <w:pPr>
        <w:jc w:val="both"/>
        <w:rPr>
          <w:rFonts w:ascii="Calibri" w:hAnsi="Calibri" w:cs="Calibri"/>
          <w:sz w:val="20"/>
          <w:szCs w:val="20"/>
        </w:rPr>
      </w:pPr>
      <w:r w:rsidRPr="00EC1A07">
        <w:rPr>
          <w:rFonts w:ascii="Calibri" w:hAnsi="Calibri" w:cs="Calibri"/>
          <w:sz w:val="20"/>
          <w:szCs w:val="20"/>
        </w:rPr>
        <w:t xml:space="preserve">Izbrani dražitelj bo izbran skladno s kriterijem </w:t>
      </w:r>
      <w:r w:rsidRPr="00EC1A07">
        <w:rPr>
          <w:rFonts w:ascii="Calibri" w:hAnsi="Calibri" w:cs="Calibri"/>
          <w:b/>
          <w:sz w:val="20"/>
          <w:szCs w:val="20"/>
        </w:rPr>
        <w:t>ponujene najvišje cene</w:t>
      </w:r>
      <w:r w:rsidRPr="00EC1A07">
        <w:rPr>
          <w:rFonts w:ascii="Calibri" w:hAnsi="Calibri" w:cs="Calibri"/>
          <w:sz w:val="20"/>
          <w:szCs w:val="20"/>
        </w:rPr>
        <w:t xml:space="preserve">. </w:t>
      </w:r>
    </w:p>
    <w:p w14:paraId="420491F0" w14:textId="77777777" w:rsidR="00A655A9" w:rsidRPr="00EC1A07" w:rsidRDefault="00A655A9" w:rsidP="00A655A9">
      <w:pPr>
        <w:jc w:val="both"/>
        <w:rPr>
          <w:rFonts w:ascii="Calibri" w:hAnsi="Calibri" w:cs="Calibri"/>
          <w:sz w:val="20"/>
          <w:szCs w:val="20"/>
        </w:rPr>
      </w:pPr>
    </w:p>
    <w:p w14:paraId="445F8419" w14:textId="230BF4CE" w:rsidR="0056551E" w:rsidRPr="00EC1A07" w:rsidRDefault="00817C82" w:rsidP="009C49E5">
      <w:pPr>
        <w:spacing w:line="260" w:lineRule="exact"/>
        <w:jc w:val="both"/>
        <w:rPr>
          <w:rFonts w:ascii="Calibri" w:eastAsia="Calibri" w:hAnsi="Calibri" w:cs="Calibri"/>
          <w:sz w:val="20"/>
          <w:szCs w:val="20"/>
          <w:lang w:eastAsia="en-US"/>
        </w:rPr>
      </w:pPr>
      <w:r>
        <w:rPr>
          <w:rFonts w:ascii="Calibri" w:eastAsia="Calibri" w:hAnsi="Calibri" w:cs="Calibri"/>
          <w:sz w:val="20"/>
          <w:szCs w:val="20"/>
          <w:lang w:eastAsia="en-US"/>
        </w:rPr>
        <w:t>Dražitelj</w:t>
      </w:r>
      <w:r w:rsidR="0056551E" w:rsidRPr="00EC1A07">
        <w:rPr>
          <w:rFonts w:ascii="Calibri" w:eastAsia="Calibri" w:hAnsi="Calibri" w:cs="Calibri"/>
          <w:sz w:val="20"/>
          <w:szCs w:val="20"/>
          <w:lang w:eastAsia="en-US"/>
        </w:rPr>
        <w:t xml:space="preserve">, ki bo izbran, bo o sprejetju ponudbe obveščen na način določen v točki </w:t>
      </w:r>
      <w:r w:rsidR="00696478" w:rsidRPr="00EC1A07">
        <w:rPr>
          <w:rFonts w:ascii="Calibri" w:eastAsia="Calibri" w:hAnsi="Calibri" w:cs="Calibri"/>
          <w:sz w:val="20"/>
          <w:szCs w:val="20"/>
          <w:lang w:eastAsia="en-US"/>
        </w:rPr>
        <w:t>3</w:t>
      </w:r>
      <w:r w:rsidR="0056551E" w:rsidRPr="00EC1A07">
        <w:rPr>
          <w:rFonts w:ascii="Calibri" w:eastAsia="Calibri" w:hAnsi="Calibri" w:cs="Calibri"/>
          <w:sz w:val="20"/>
          <w:szCs w:val="20"/>
          <w:lang w:eastAsia="en-US"/>
        </w:rPr>
        <w:t>.</w:t>
      </w:r>
      <w:r w:rsidR="00696478" w:rsidRPr="00EC1A07">
        <w:rPr>
          <w:rFonts w:ascii="Calibri" w:eastAsia="Calibri" w:hAnsi="Calibri" w:cs="Calibri"/>
          <w:sz w:val="20"/>
          <w:szCs w:val="20"/>
          <w:lang w:eastAsia="en-US"/>
        </w:rPr>
        <w:t>3</w:t>
      </w:r>
      <w:r w:rsidR="0056551E" w:rsidRPr="00EC1A07">
        <w:rPr>
          <w:rFonts w:ascii="Calibri" w:eastAsia="Calibri" w:hAnsi="Calibri" w:cs="Calibri"/>
          <w:sz w:val="20"/>
          <w:szCs w:val="20"/>
          <w:lang w:eastAsia="en-US"/>
        </w:rPr>
        <w:t>. tega Vabila.</w:t>
      </w:r>
    </w:p>
    <w:p w14:paraId="1F5B79BE" w14:textId="77777777" w:rsidR="0056551E" w:rsidRPr="00EC1A07" w:rsidRDefault="0056551E" w:rsidP="00A655A9">
      <w:pPr>
        <w:jc w:val="both"/>
        <w:rPr>
          <w:rFonts w:ascii="Calibri" w:hAnsi="Calibri" w:cs="Calibri"/>
          <w:sz w:val="20"/>
          <w:szCs w:val="20"/>
        </w:rPr>
      </w:pPr>
    </w:p>
    <w:p w14:paraId="135A2C84" w14:textId="77777777" w:rsidR="00A655A9" w:rsidRPr="00EC1A07" w:rsidRDefault="00A655A9" w:rsidP="00A655A9">
      <w:pPr>
        <w:jc w:val="both"/>
        <w:rPr>
          <w:rFonts w:ascii="Calibri" w:hAnsi="Calibri" w:cs="Calibri"/>
          <w:sz w:val="20"/>
          <w:szCs w:val="20"/>
        </w:rPr>
      </w:pPr>
      <w:r w:rsidRPr="00EC1A07">
        <w:rPr>
          <w:rFonts w:ascii="Calibri" w:hAnsi="Calibri" w:cs="Calibri"/>
          <w:sz w:val="20"/>
          <w:szCs w:val="20"/>
        </w:rPr>
        <w:t>Prodajalec bo sklenil prodajno pogodbo za pogodbeni predmet z najugodnejšim dražiteljem</w:t>
      </w:r>
      <w:r w:rsidR="00332F9C" w:rsidRPr="00EC1A07">
        <w:rPr>
          <w:rFonts w:ascii="Calibri" w:hAnsi="Calibri" w:cs="Calibri"/>
          <w:sz w:val="20"/>
          <w:szCs w:val="20"/>
        </w:rPr>
        <w:t>, to je tistim, ki je podal najvišjo ponudbo</w:t>
      </w:r>
      <w:r w:rsidRPr="00EC1A07">
        <w:rPr>
          <w:rFonts w:ascii="Calibri" w:hAnsi="Calibri" w:cs="Calibri"/>
          <w:sz w:val="20"/>
          <w:szCs w:val="20"/>
        </w:rPr>
        <w:t>, v kolikor bo dražitel</w:t>
      </w:r>
      <w:r w:rsidR="006F1825" w:rsidRPr="00EC1A07">
        <w:rPr>
          <w:rFonts w:ascii="Calibri" w:hAnsi="Calibri" w:cs="Calibri"/>
          <w:sz w:val="20"/>
          <w:szCs w:val="20"/>
        </w:rPr>
        <w:t>j</w:t>
      </w:r>
      <w:r w:rsidRPr="00EC1A07">
        <w:rPr>
          <w:rFonts w:ascii="Calibri" w:hAnsi="Calibri" w:cs="Calibri"/>
          <w:sz w:val="20"/>
          <w:szCs w:val="20"/>
        </w:rPr>
        <w:t xml:space="preserve"> izpolnjeval vse pogoje iz razpisne dokumentacije.</w:t>
      </w:r>
    </w:p>
    <w:p w14:paraId="056A8A2A" w14:textId="77777777" w:rsidR="00A655A9" w:rsidRPr="00EC1A07" w:rsidRDefault="00A655A9" w:rsidP="00EA2BA8">
      <w:pPr>
        <w:pStyle w:val="BodyText2"/>
        <w:tabs>
          <w:tab w:val="clear" w:pos="426"/>
        </w:tabs>
        <w:rPr>
          <w:rFonts w:ascii="Calibri" w:hAnsi="Calibri" w:cs="Calibri"/>
          <w:sz w:val="20"/>
        </w:rPr>
      </w:pPr>
    </w:p>
    <w:p w14:paraId="6343284D" w14:textId="659CF1AC" w:rsidR="00A655A9" w:rsidRPr="009850D9" w:rsidRDefault="00A655A9" w:rsidP="00A655A9">
      <w:pPr>
        <w:jc w:val="both"/>
        <w:rPr>
          <w:rFonts w:ascii="Calibri" w:hAnsi="Calibri" w:cs="Calibri"/>
          <w:sz w:val="20"/>
          <w:szCs w:val="20"/>
        </w:rPr>
      </w:pPr>
      <w:r w:rsidRPr="009850D9">
        <w:rPr>
          <w:rFonts w:ascii="Calibri" w:hAnsi="Calibri" w:cs="Calibri"/>
          <w:sz w:val="20"/>
          <w:szCs w:val="20"/>
        </w:rPr>
        <w:t xml:space="preserve">Izbrani dražitelj bo moral naknadno </w:t>
      </w:r>
      <w:r w:rsidR="00BB5AF8" w:rsidRPr="009512EC">
        <w:rPr>
          <w:rFonts w:ascii="Calibri" w:hAnsi="Calibri" w:cs="Calibri"/>
          <w:sz w:val="20"/>
          <w:szCs w:val="20"/>
        </w:rPr>
        <w:t xml:space="preserve">v roku </w:t>
      </w:r>
      <w:r w:rsidR="00BB5AF8" w:rsidRPr="009512EC">
        <w:rPr>
          <w:rFonts w:ascii="Calibri" w:hAnsi="Calibri" w:cs="Calibri"/>
          <w:b/>
          <w:sz w:val="20"/>
          <w:szCs w:val="20"/>
        </w:rPr>
        <w:t>desetih (10) delovnih dni</w:t>
      </w:r>
      <w:r w:rsidR="00BB5AF8" w:rsidRPr="009512EC">
        <w:rPr>
          <w:rFonts w:ascii="Calibri" w:hAnsi="Calibri" w:cs="Calibri"/>
          <w:sz w:val="20"/>
          <w:szCs w:val="20"/>
        </w:rPr>
        <w:t xml:space="preserve"> </w:t>
      </w:r>
      <w:r w:rsidR="00BB5AF8" w:rsidRPr="009512EC">
        <w:rPr>
          <w:rFonts w:ascii="Calibri" w:hAnsi="Calibri" w:cs="Calibri"/>
          <w:b/>
          <w:sz w:val="20"/>
          <w:szCs w:val="20"/>
        </w:rPr>
        <w:t>od poziva Prodajalca</w:t>
      </w:r>
      <w:r w:rsidR="00BB5AF8" w:rsidRPr="009512EC">
        <w:rPr>
          <w:rFonts w:ascii="Calibri" w:hAnsi="Calibri" w:cs="Calibri"/>
          <w:sz w:val="20"/>
          <w:szCs w:val="20"/>
        </w:rPr>
        <w:t xml:space="preserve"> </w:t>
      </w:r>
      <w:r w:rsidRPr="009850D9">
        <w:rPr>
          <w:rFonts w:ascii="Calibri" w:hAnsi="Calibri" w:cs="Calibri"/>
          <w:sz w:val="20"/>
          <w:szCs w:val="20"/>
        </w:rPr>
        <w:t xml:space="preserve">predložiti še </w:t>
      </w:r>
      <w:r w:rsidRPr="009512EC">
        <w:rPr>
          <w:rFonts w:ascii="Calibri" w:hAnsi="Calibri" w:cs="Calibri"/>
          <w:b/>
          <w:sz w:val="20"/>
          <w:szCs w:val="20"/>
        </w:rPr>
        <w:t>dodatne podatke</w:t>
      </w:r>
      <w:r w:rsidRPr="009850D9">
        <w:rPr>
          <w:rFonts w:ascii="Calibri" w:hAnsi="Calibri" w:cs="Calibri"/>
          <w:sz w:val="20"/>
          <w:szCs w:val="20"/>
        </w:rPr>
        <w:t xml:space="preserve"> skladno z določili Zakona o preprečevanju pranja denarja in financiranja terorizma – 1</w:t>
      </w:r>
      <w:r w:rsidR="00525CB8" w:rsidRPr="009512EC">
        <w:rPr>
          <w:rFonts w:ascii="Calibri" w:hAnsi="Calibri" w:cs="Calibri"/>
          <w:sz w:val="20"/>
          <w:szCs w:val="20"/>
        </w:rPr>
        <w:t>.</w:t>
      </w:r>
    </w:p>
    <w:p w14:paraId="226DF0E9" w14:textId="77777777" w:rsidR="00450598" w:rsidRPr="009850D9" w:rsidRDefault="00450598" w:rsidP="00A655A9">
      <w:pPr>
        <w:jc w:val="both"/>
        <w:rPr>
          <w:rFonts w:ascii="Calibri" w:hAnsi="Calibri" w:cs="Calibri"/>
          <w:sz w:val="20"/>
          <w:szCs w:val="20"/>
        </w:rPr>
      </w:pPr>
    </w:p>
    <w:p w14:paraId="6EBFD370" w14:textId="1DE2FEC0" w:rsidR="00450598" w:rsidRPr="009850D9" w:rsidRDefault="00450598" w:rsidP="00450598">
      <w:pPr>
        <w:jc w:val="both"/>
        <w:rPr>
          <w:rFonts w:ascii="Calibri" w:hAnsi="Calibri" w:cs="Calibri"/>
          <w:sz w:val="20"/>
          <w:szCs w:val="20"/>
        </w:rPr>
      </w:pPr>
      <w:r w:rsidRPr="009850D9">
        <w:rPr>
          <w:rFonts w:ascii="Calibri" w:hAnsi="Calibri" w:cs="Calibri"/>
          <w:sz w:val="20"/>
          <w:szCs w:val="20"/>
        </w:rPr>
        <w:t xml:space="preserve">Izbrani dražitelj bo dolžan pred podpisom prodajne pogodbe, v primeru poziva oddelka skladnosti poslovanja </w:t>
      </w:r>
      <w:r w:rsidR="00283096" w:rsidRPr="009850D9">
        <w:rPr>
          <w:rFonts w:ascii="Calibri" w:hAnsi="Calibri" w:cs="Calibri"/>
          <w:sz w:val="20"/>
          <w:szCs w:val="20"/>
        </w:rPr>
        <w:t>P</w:t>
      </w:r>
      <w:r w:rsidRPr="009850D9">
        <w:rPr>
          <w:rFonts w:ascii="Calibri" w:hAnsi="Calibri" w:cs="Calibri"/>
          <w:sz w:val="20"/>
          <w:szCs w:val="20"/>
        </w:rPr>
        <w:t xml:space="preserve">rodajalca, v </w:t>
      </w:r>
      <w:r w:rsidR="00BB5AF8" w:rsidRPr="009512EC">
        <w:rPr>
          <w:rFonts w:ascii="Calibri" w:hAnsi="Calibri" w:cs="Calibri"/>
          <w:sz w:val="20"/>
          <w:szCs w:val="20"/>
        </w:rPr>
        <w:t xml:space="preserve">nadaljnjem </w:t>
      </w:r>
      <w:r w:rsidRPr="009850D9">
        <w:rPr>
          <w:rFonts w:ascii="Calibri" w:hAnsi="Calibri" w:cs="Calibri"/>
          <w:sz w:val="20"/>
          <w:szCs w:val="20"/>
        </w:rPr>
        <w:t xml:space="preserve">roku </w:t>
      </w:r>
      <w:r w:rsidR="00817C82" w:rsidRPr="009850D9">
        <w:rPr>
          <w:rFonts w:ascii="Calibri" w:hAnsi="Calibri" w:cs="Calibri"/>
          <w:b/>
          <w:sz w:val="20"/>
          <w:szCs w:val="20"/>
        </w:rPr>
        <w:t xml:space="preserve">desetih </w:t>
      </w:r>
      <w:r w:rsidR="00696478" w:rsidRPr="009850D9">
        <w:rPr>
          <w:rFonts w:ascii="Calibri" w:hAnsi="Calibri" w:cs="Calibri"/>
          <w:b/>
          <w:sz w:val="20"/>
          <w:szCs w:val="20"/>
        </w:rPr>
        <w:t>(</w:t>
      </w:r>
      <w:r w:rsidR="00817C82" w:rsidRPr="009850D9">
        <w:rPr>
          <w:rFonts w:ascii="Calibri" w:hAnsi="Calibri" w:cs="Calibri"/>
          <w:b/>
          <w:sz w:val="20"/>
          <w:szCs w:val="20"/>
        </w:rPr>
        <w:t>10</w:t>
      </w:r>
      <w:r w:rsidR="00696478" w:rsidRPr="009850D9">
        <w:rPr>
          <w:rFonts w:ascii="Calibri" w:hAnsi="Calibri" w:cs="Calibri"/>
          <w:b/>
          <w:sz w:val="20"/>
          <w:szCs w:val="20"/>
        </w:rPr>
        <w:t>)</w:t>
      </w:r>
      <w:r w:rsidRPr="009850D9">
        <w:rPr>
          <w:rFonts w:ascii="Calibri" w:hAnsi="Calibri" w:cs="Calibri"/>
          <w:b/>
          <w:sz w:val="20"/>
          <w:szCs w:val="20"/>
        </w:rPr>
        <w:t xml:space="preserve"> </w:t>
      </w:r>
      <w:r w:rsidR="00817C82" w:rsidRPr="009850D9">
        <w:rPr>
          <w:rFonts w:ascii="Calibri" w:hAnsi="Calibri" w:cs="Calibri"/>
          <w:b/>
          <w:sz w:val="20"/>
          <w:szCs w:val="20"/>
        </w:rPr>
        <w:t xml:space="preserve">delovnih </w:t>
      </w:r>
      <w:r w:rsidRPr="009850D9">
        <w:rPr>
          <w:rFonts w:ascii="Calibri" w:hAnsi="Calibri" w:cs="Calibri"/>
          <w:b/>
          <w:sz w:val="20"/>
          <w:szCs w:val="20"/>
        </w:rPr>
        <w:t>dni</w:t>
      </w:r>
      <w:r w:rsidRPr="009850D9">
        <w:rPr>
          <w:rFonts w:ascii="Calibri" w:hAnsi="Calibri" w:cs="Calibri"/>
          <w:sz w:val="20"/>
          <w:szCs w:val="20"/>
        </w:rPr>
        <w:t xml:space="preserve"> </w:t>
      </w:r>
      <w:r w:rsidRPr="009850D9">
        <w:rPr>
          <w:rFonts w:ascii="Calibri" w:hAnsi="Calibri" w:cs="Calibri"/>
          <w:b/>
          <w:sz w:val="20"/>
          <w:szCs w:val="20"/>
        </w:rPr>
        <w:t xml:space="preserve">od poziva </w:t>
      </w:r>
      <w:r w:rsidR="00283096" w:rsidRPr="009850D9">
        <w:rPr>
          <w:rFonts w:ascii="Calibri" w:hAnsi="Calibri" w:cs="Calibri"/>
          <w:b/>
          <w:sz w:val="20"/>
          <w:szCs w:val="20"/>
        </w:rPr>
        <w:t>P</w:t>
      </w:r>
      <w:r w:rsidRPr="009850D9">
        <w:rPr>
          <w:rFonts w:ascii="Calibri" w:hAnsi="Calibri" w:cs="Calibri"/>
          <w:b/>
          <w:sz w:val="20"/>
          <w:szCs w:val="20"/>
        </w:rPr>
        <w:t>rodajalca</w:t>
      </w:r>
      <w:r w:rsidRPr="009850D9">
        <w:rPr>
          <w:rFonts w:asciiTheme="minorHAnsi" w:hAnsiTheme="minorHAnsi" w:cstheme="minorHAnsi"/>
          <w:sz w:val="20"/>
          <w:szCs w:val="20"/>
        </w:rPr>
        <w:t xml:space="preserve">, </w:t>
      </w:r>
      <w:r w:rsidR="00283096" w:rsidRPr="009850D9">
        <w:rPr>
          <w:rFonts w:asciiTheme="minorHAnsi" w:hAnsiTheme="minorHAnsi" w:cstheme="minorHAnsi"/>
          <w:sz w:val="20"/>
          <w:szCs w:val="20"/>
        </w:rPr>
        <w:t>razkriti podatke o dejanskih lastnikih in</w:t>
      </w:r>
      <w:r w:rsidR="00283096" w:rsidRPr="009850D9">
        <w:rPr>
          <w:rFonts w:cstheme="minorHAnsi"/>
          <w:sz w:val="20"/>
          <w:szCs w:val="20"/>
        </w:rPr>
        <w:t xml:space="preserve"> </w:t>
      </w:r>
      <w:r w:rsidRPr="009850D9">
        <w:rPr>
          <w:rFonts w:ascii="Calibri" w:hAnsi="Calibri" w:cs="Calibri"/>
          <w:sz w:val="20"/>
          <w:szCs w:val="20"/>
        </w:rPr>
        <w:t xml:space="preserve">dokazati izvor lastnih sredstev, v primeru bančnega kredita pa predložiti izjavo banke, da ima pri izbrani banki odobrena sredstva za nakup </w:t>
      </w:r>
      <w:r w:rsidRPr="009850D9">
        <w:rPr>
          <w:rFonts w:ascii="Calibri" w:hAnsi="Calibri" w:cs="Calibri"/>
          <w:iCs/>
          <w:sz w:val="20"/>
          <w:szCs w:val="20"/>
        </w:rPr>
        <w:t>pogodbenega predmeta</w:t>
      </w:r>
      <w:r w:rsidRPr="009850D9">
        <w:rPr>
          <w:rFonts w:ascii="Calibri" w:hAnsi="Calibri" w:cs="Calibri"/>
          <w:sz w:val="20"/>
          <w:szCs w:val="20"/>
        </w:rPr>
        <w:t xml:space="preserve">, pri katerem je bil izbran kot najboljši </w:t>
      </w:r>
      <w:r w:rsidR="007E31E0" w:rsidRPr="009850D9">
        <w:rPr>
          <w:rFonts w:ascii="Calibri" w:hAnsi="Calibri" w:cs="Calibri"/>
          <w:sz w:val="20"/>
          <w:szCs w:val="20"/>
        </w:rPr>
        <w:t>dražitelj</w:t>
      </w:r>
      <w:r w:rsidRPr="009850D9">
        <w:rPr>
          <w:rFonts w:ascii="Calibri" w:hAnsi="Calibri" w:cs="Calibri"/>
          <w:sz w:val="20"/>
          <w:szCs w:val="20"/>
        </w:rPr>
        <w:t>.</w:t>
      </w:r>
    </w:p>
    <w:p w14:paraId="501F63C0" w14:textId="00D3B520" w:rsidR="00D05C76" w:rsidRPr="009850D9" w:rsidRDefault="00D05C76" w:rsidP="00450598">
      <w:pPr>
        <w:jc w:val="both"/>
        <w:rPr>
          <w:rFonts w:ascii="Calibri" w:hAnsi="Calibri" w:cs="Calibri"/>
          <w:sz w:val="20"/>
          <w:szCs w:val="20"/>
        </w:rPr>
      </w:pPr>
    </w:p>
    <w:p w14:paraId="105FD7FE" w14:textId="620CE36C" w:rsidR="00283096" w:rsidRDefault="00283096" w:rsidP="00283096">
      <w:pPr>
        <w:shd w:val="clear" w:color="auto" w:fill="FFFFFF" w:themeFill="background1"/>
        <w:jc w:val="both"/>
        <w:rPr>
          <w:rFonts w:asciiTheme="minorHAnsi" w:hAnsiTheme="minorHAnsi" w:cstheme="minorHAnsi"/>
          <w:sz w:val="20"/>
          <w:szCs w:val="20"/>
        </w:rPr>
      </w:pPr>
      <w:r w:rsidRPr="009850D9">
        <w:rPr>
          <w:rFonts w:asciiTheme="minorHAnsi" w:hAnsiTheme="minorHAnsi" w:cstheme="minorHAnsi"/>
          <w:sz w:val="20"/>
          <w:szCs w:val="20"/>
        </w:rPr>
        <w:t>Če izbrani dražitelj v roku iz prejšnjih dveh odstavkov te točke ne predloži zahtevanih listin, ne razkrije podatkov o dejanskih lastnikih in ne dokaže izvora sredstev oz. odobrenih sredstev za nakup pogodbenega predmeta, se šteje, da je izbrani dražitelj odstopil od podpisa pogodbe, Varščina pa zapade v korist Prodajalca.</w:t>
      </w:r>
    </w:p>
    <w:p w14:paraId="237D859F" w14:textId="217BE102" w:rsidR="00525CB8" w:rsidRDefault="00525CB8" w:rsidP="00283096">
      <w:pPr>
        <w:shd w:val="clear" w:color="auto" w:fill="FFFFFF" w:themeFill="background1"/>
        <w:jc w:val="both"/>
        <w:rPr>
          <w:rFonts w:asciiTheme="minorHAnsi" w:hAnsiTheme="minorHAnsi" w:cstheme="minorHAnsi"/>
          <w:sz w:val="20"/>
          <w:szCs w:val="20"/>
        </w:rPr>
      </w:pPr>
    </w:p>
    <w:p w14:paraId="5F42A486" w14:textId="2FB17FFB" w:rsidR="00D05C76" w:rsidRPr="00EC1A07" w:rsidRDefault="00D05C76" w:rsidP="00450598">
      <w:pPr>
        <w:jc w:val="both"/>
        <w:rPr>
          <w:rFonts w:ascii="Calibri" w:hAnsi="Calibri" w:cs="Calibri"/>
          <w:sz w:val="20"/>
          <w:szCs w:val="20"/>
        </w:rPr>
      </w:pPr>
      <w:r w:rsidRPr="00EC1A07">
        <w:rPr>
          <w:rFonts w:ascii="Calibri" w:hAnsi="Calibri" w:cs="Calibri"/>
          <w:sz w:val="20"/>
          <w:szCs w:val="20"/>
        </w:rPr>
        <w:lastRenderedPageBreak/>
        <w:t>Najugodnejši dražitelj</w:t>
      </w:r>
      <w:r w:rsidR="003437E8" w:rsidRPr="00EC1A07">
        <w:rPr>
          <w:rFonts w:ascii="Calibri" w:hAnsi="Calibri" w:cs="Calibri"/>
          <w:sz w:val="20"/>
          <w:szCs w:val="20"/>
        </w:rPr>
        <w:t xml:space="preserve">, </w:t>
      </w:r>
      <w:r w:rsidRPr="00EC1A07">
        <w:rPr>
          <w:rFonts w:ascii="Calibri" w:hAnsi="Calibri" w:cs="Calibri"/>
          <w:sz w:val="20"/>
          <w:szCs w:val="20"/>
        </w:rPr>
        <w:t xml:space="preserve">bo po izpolnjenem pogoju </w:t>
      </w:r>
      <w:r w:rsidR="003437E8" w:rsidRPr="00EC1A07">
        <w:rPr>
          <w:rFonts w:ascii="Calibri" w:hAnsi="Calibri" w:cs="Calibri"/>
          <w:sz w:val="20"/>
          <w:szCs w:val="20"/>
        </w:rPr>
        <w:t xml:space="preserve">iz </w:t>
      </w:r>
      <w:r w:rsidR="00283096">
        <w:rPr>
          <w:rFonts w:ascii="Calibri" w:hAnsi="Calibri" w:cs="Calibri"/>
          <w:sz w:val="20"/>
          <w:szCs w:val="20"/>
        </w:rPr>
        <w:t>4</w:t>
      </w:r>
      <w:r w:rsidR="003437E8" w:rsidRPr="00EC1A07">
        <w:rPr>
          <w:rFonts w:ascii="Calibri" w:hAnsi="Calibri" w:cs="Calibri"/>
          <w:sz w:val="20"/>
          <w:szCs w:val="20"/>
        </w:rPr>
        <w:t xml:space="preserve">. in </w:t>
      </w:r>
      <w:r w:rsidR="00283096">
        <w:rPr>
          <w:rFonts w:ascii="Calibri" w:hAnsi="Calibri" w:cs="Calibri"/>
          <w:sz w:val="20"/>
          <w:szCs w:val="20"/>
        </w:rPr>
        <w:t>5</w:t>
      </w:r>
      <w:r w:rsidR="003437E8" w:rsidRPr="00EC1A07">
        <w:rPr>
          <w:rFonts w:ascii="Calibri" w:hAnsi="Calibri" w:cs="Calibri"/>
          <w:sz w:val="20"/>
          <w:szCs w:val="20"/>
        </w:rPr>
        <w:t xml:space="preserve">.odstavka te točke prejel prodajno pogodbo, katere vsebina je določena </w:t>
      </w:r>
      <w:r w:rsidR="00AC4264" w:rsidRPr="00EC1A07">
        <w:rPr>
          <w:rFonts w:ascii="Calibri" w:eastAsia="Calibri" w:hAnsi="Calibri" w:cs="Calibri"/>
          <w:sz w:val="20"/>
          <w:szCs w:val="20"/>
          <w:lang w:eastAsia="en-US"/>
        </w:rPr>
        <w:t xml:space="preserve">v osnutku prodajne pogodbe, ki je kot </w:t>
      </w:r>
      <w:r w:rsidR="00AC4264" w:rsidRPr="0096368F">
        <w:rPr>
          <w:rFonts w:ascii="Calibri" w:eastAsia="Calibri" w:hAnsi="Calibri" w:cs="Calibri"/>
          <w:b/>
          <w:sz w:val="20"/>
          <w:szCs w:val="20"/>
          <w:lang w:eastAsia="en-US"/>
        </w:rPr>
        <w:t xml:space="preserve">Priloga </w:t>
      </w:r>
      <w:r w:rsidR="00850D34">
        <w:rPr>
          <w:rFonts w:ascii="Calibri" w:eastAsia="Calibri" w:hAnsi="Calibri" w:cs="Calibri"/>
          <w:b/>
          <w:sz w:val="20"/>
          <w:szCs w:val="20"/>
          <w:lang w:eastAsia="en-US"/>
        </w:rPr>
        <w:t>1</w:t>
      </w:r>
      <w:r w:rsidR="00AC4264" w:rsidRPr="00EC1A07">
        <w:rPr>
          <w:rFonts w:ascii="Calibri" w:eastAsia="Calibri" w:hAnsi="Calibri" w:cs="Calibri"/>
          <w:sz w:val="20"/>
          <w:szCs w:val="20"/>
          <w:lang w:eastAsia="en-US"/>
        </w:rPr>
        <w:t xml:space="preserve"> sestavni del tega Vabila</w:t>
      </w:r>
      <w:r w:rsidR="003437E8" w:rsidRPr="00EC1A07">
        <w:rPr>
          <w:rFonts w:ascii="Calibri" w:hAnsi="Calibri" w:cs="Calibri"/>
          <w:sz w:val="20"/>
          <w:szCs w:val="20"/>
        </w:rPr>
        <w:t xml:space="preserve"> in jo bo dolžan podpisati v roku </w:t>
      </w:r>
      <w:r w:rsidR="00696478" w:rsidRPr="00EC1A07">
        <w:rPr>
          <w:rFonts w:ascii="Calibri" w:hAnsi="Calibri" w:cs="Calibri"/>
          <w:b/>
          <w:sz w:val="20"/>
          <w:szCs w:val="20"/>
        </w:rPr>
        <w:t>osmih (</w:t>
      </w:r>
      <w:r w:rsidR="003437E8" w:rsidRPr="00EC1A07">
        <w:rPr>
          <w:rFonts w:ascii="Calibri" w:hAnsi="Calibri" w:cs="Calibri"/>
          <w:b/>
          <w:sz w:val="20"/>
          <w:szCs w:val="20"/>
        </w:rPr>
        <w:t>8</w:t>
      </w:r>
      <w:r w:rsidR="00696478" w:rsidRPr="00EC1A07">
        <w:rPr>
          <w:rFonts w:ascii="Calibri" w:hAnsi="Calibri" w:cs="Calibri"/>
          <w:b/>
          <w:sz w:val="20"/>
          <w:szCs w:val="20"/>
        </w:rPr>
        <w:t>)</w:t>
      </w:r>
      <w:r w:rsidR="003437E8" w:rsidRPr="00EC1A07">
        <w:rPr>
          <w:rFonts w:ascii="Calibri" w:hAnsi="Calibri" w:cs="Calibri"/>
          <w:b/>
          <w:sz w:val="20"/>
          <w:szCs w:val="20"/>
        </w:rPr>
        <w:t xml:space="preserve"> dni</w:t>
      </w:r>
      <w:r w:rsidR="003437E8" w:rsidRPr="00EC1A07">
        <w:rPr>
          <w:rFonts w:ascii="Calibri" w:hAnsi="Calibri" w:cs="Calibri"/>
          <w:sz w:val="20"/>
          <w:szCs w:val="20"/>
        </w:rPr>
        <w:t xml:space="preserve"> od prejema. </w:t>
      </w:r>
    </w:p>
    <w:p w14:paraId="1AAE987A" w14:textId="77777777" w:rsidR="003437E8" w:rsidRPr="00EC1A07" w:rsidRDefault="003437E8" w:rsidP="00EA2BA8">
      <w:pPr>
        <w:pStyle w:val="BodyText2"/>
        <w:tabs>
          <w:tab w:val="clear" w:pos="426"/>
        </w:tabs>
        <w:rPr>
          <w:rFonts w:ascii="Calibri" w:hAnsi="Calibri" w:cs="Calibri"/>
          <w:sz w:val="20"/>
        </w:rPr>
      </w:pPr>
    </w:p>
    <w:p w14:paraId="371C3419" w14:textId="0759FB19" w:rsidR="00EE54E3" w:rsidRPr="00EC1A07" w:rsidRDefault="00EA2BA8" w:rsidP="00EE54E3">
      <w:pPr>
        <w:jc w:val="both"/>
        <w:rPr>
          <w:rFonts w:ascii="Calibri" w:hAnsi="Calibri" w:cs="Calibri"/>
          <w:sz w:val="20"/>
          <w:szCs w:val="20"/>
        </w:rPr>
      </w:pPr>
      <w:r w:rsidRPr="00EC1A07">
        <w:rPr>
          <w:rFonts w:ascii="Calibri" w:hAnsi="Calibri" w:cs="Calibri"/>
          <w:sz w:val="20"/>
          <w:szCs w:val="20"/>
        </w:rPr>
        <w:t xml:space="preserve">Če izbrani dražitelj v roku </w:t>
      </w:r>
      <w:r w:rsidR="00730E28" w:rsidRPr="00EC1A07">
        <w:rPr>
          <w:rFonts w:ascii="Calibri" w:hAnsi="Calibri" w:cs="Calibri"/>
          <w:sz w:val="20"/>
          <w:szCs w:val="20"/>
        </w:rPr>
        <w:t xml:space="preserve">iz prejšnjega odstavka te točke </w:t>
      </w:r>
      <w:r w:rsidRPr="00EC1A07">
        <w:rPr>
          <w:rFonts w:ascii="Calibri" w:hAnsi="Calibri" w:cs="Calibri"/>
          <w:sz w:val="20"/>
          <w:szCs w:val="20"/>
        </w:rPr>
        <w:t xml:space="preserve">ne podpiše pogodbe, se šteje, da je izbrani </w:t>
      </w:r>
      <w:r w:rsidR="007E31E0">
        <w:rPr>
          <w:rFonts w:ascii="Calibri" w:hAnsi="Calibri" w:cs="Calibri"/>
          <w:sz w:val="20"/>
          <w:szCs w:val="20"/>
        </w:rPr>
        <w:t>dražitelj</w:t>
      </w:r>
      <w:r w:rsidRPr="00EC1A07">
        <w:rPr>
          <w:rFonts w:ascii="Calibri" w:hAnsi="Calibri" w:cs="Calibri"/>
          <w:sz w:val="20"/>
          <w:szCs w:val="20"/>
        </w:rPr>
        <w:t xml:space="preserve"> odstopil od podpisa pogodbe,</w:t>
      </w:r>
      <w:r w:rsidR="00EE54E3" w:rsidRPr="00EC1A07">
        <w:rPr>
          <w:rFonts w:ascii="Calibri" w:hAnsi="Calibri" w:cs="Calibri"/>
          <w:sz w:val="20"/>
          <w:szCs w:val="20"/>
        </w:rPr>
        <w:t xml:space="preserve"> Varščina zapade v korist </w:t>
      </w:r>
      <w:r w:rsidR="008B0B7F">
        <w:rPr>
          <w:rFonts w:ascii="Calibri" w:hAnsi="Calibri" w:cs="Calibri"/>
          <w:sz w:val="20"/>
          <w:szCs w:val="20"/>
        </w:rPr>
        <w:t>P</w:t>
      </w:r>
      <w:r w:rsidR="00EE54E3" w:rsidRPr="00EC1A07">
        <w:rPr>
          <w:rFonts w:ascii="Calibri" w:hAnsi="Calibri" w:cs="Calibri"/>
          <w:sz w:val="20"/>
          <w:szCs w:val="20"/>
        </w:rPr>
        <w:t xml:space="preserve">rodajalca (Varščina se izbranemu dražitelju ne vrne in jo obdrži </w:t>
      </w:r>
      <w:r w:rsidR="008B0B7F">
        <w:rPr>
          <w:rFonts w:ascii="Calibri" w:hAnsi="Calibri" w:cs="Calibri"/>
          <w:sz w:val="20"/>
          <w:szCs w:val="20"/>
        </w:rPr>
        <w:t>P</w:t>
      </w:r>
      <w:r w:rsidR="00EE54E3" w:rsidRPr="00EC1A07">
        <w:rPr>
          <w:rFonts w:ascii="Calibri" w:hAnsi="Calibri" w:cs="Calibri"/>
          <w:sz w:val="20"/>
          <w:szCs w:val="20"/>
        </w:rPr>
        <w:t xml:space="preserve">rodajalec). </w:t>
      </w:r>
    </w:p>
    <w:p w14:paraId="50076A43" w14:textId="77777777" w:rsidR="006945E9" w:rsidRPr="00EC1A07" w:rsidRDefault="006945E9" w:rsidP="00EE54E3">
      <w:pPr>
        <w:jc w:val="both"/>
        <w:rPr>
          <w:rFonts w:ascii="Calibri" w:hAnsi="Calibri" w:cs="Calibri"/>
          <w:sz w:val="20"/>
          <w:szCs w:val="20"/>
        </w:rPr>
      </w:pPr>
    </w:p>
    <w:p w14:paraId="47847B9C" w14:textId="43E691A0" w:rsidR="003437E8" w:rsidRPr="00EC1A07" w:rsidRDefault="006945E9" w:rsidP="006945E9">
      <w:pPr>
        <w:jc w:val="both"/>
        <w:rPr>
          <w:rFonts w:ascii="Calibri" w:hAnsi="Calibri" w:cs="Calibri"/>
          <w:sz w:val="20"/>
          <w:szCs w:val="20"/>
        </w:rPr>
      </w:pPr>
      <w:r w:rsidRPr="00EC1A07">
        <w:rPr>
          <w:rFonts w:ascii="Calibri" w:hAnsi="Calibri" w:cs="Calibri"/>
          <w:sz w:val="20"/>
          <w:szCs w:val="20"/>
        </w:rPr>
        <w:t xml:space="preserve">V primeru iz prejšnjega odstavka te točke ima </w:t>
      </w:r>
      <w:r w:rsidR="008B0B7F">
        <w:rPr>
          <w:rFonts w:ascii="Calibri" w:hAnsi="Calibri" w:cs="Calibri"/>
          <w:sz w:val="20"/>
          <w:szCs w:val="20"/>
        </w:rPr>
        <w:t>P</w:t>
      </w:r>
      <w:r w:rsidRPr="00EC1A07">
        <w:rPr>
          <w:rFonts w:ascii="Calibri" w:hAnsi="Calibri" w:cs="Calibri"/>
          <w:sz w:val="20"/>
          <w:szCs w:val="20"/>
        </w:rPr>
        <w:t xml:space="preserve">rodajalec pravico (in ne dolžnost) skleniti pogodbo z dražiteljem, </w:t>
      </w:r>
      <w:r w:rsidRPr="008B0B7F">
        <w:rPr>
          <w:rFonts w:asciiTheme="minorHAnsi" w:hAnsiTheme="minorHAnsi" w:cstheme="minorHAnsi"/>
          <w:sz w:val="20"/>
          <w:szCs w:val="20"/>
        </w:rPr>
        <w:t>ki je podal drugo ali naslednjo najvišjo ponudbo brez ponovitve postopka e</w:t>
      </w:r>
      <w:r w:rsidR="00C06BD5" w:rsidRPr="008B0B7F">
        <w:rPr>
          <w:rFonts w:asciiTheme="minorHAnsi" w:hAnsiTheme="minorHAnsi" w:cstheme="minorHAnsi"/>
          <w:sz w:val="20"/>
          <w:szCs w:val="20"/>
        </w:rPr>
        <w:t>-</w:t>
      </w:r>
      <w:r w:rsidRPr="008B0B7F">
        <w:rPr>
          <w:rFonts w:asciiTheme="minorHAnsi" w:hAnsiTheme="minorHAnsi" w:cstheme="minorHAnsi"/>
          <w:sz w:val="20"/>
          <w:szCs w:val="20"/>
        </w:rPr>
        <w:t>dražbe</w:t>
      </w:r>
      <w:r w:rsidR="008B0B7F" w:rsidRPr="008B0B7F">
        <w:rPr>
          <w:rFonts w:asciiTheme="minorHAnsi" w:hAnsiTheme="minorHAnsi" w:cstheme="minorHAnsi"/>
          <w:sz w:val="20"/>
          <w:szCs w:val="20"/>
        </w:rPr>
        <w:t xml:space="preserve"> najkasneje v</w:t>
      </w:r>
      <w:r w:rsidR="008B0B7F" w:rsidRPr="008B0B7F">
        <w:rPr>
          <w:rFonts w:asciiTheme="minorHAnsi" w:hAnsiTheme="minorHAnsi" w:cstheme="minorHAnsi"/>
          <w:b/>
          <w:sz w:val="20"/>
          <w:szCs w:val="20"/>
        </w:rPr>
        <w:t xml:space="preserve"> </w:t>
      </w:r>
      <w:r w:rsidR="008B0B7F" w:rsidRPr="008B0B7F">
        <w:rPr>
          <w:rFonts w:asciiTheme="minorHAnsi" w:hAnsiTheme="minorHAnsi" w:cstheme="minorHAnsi"/>
          <w:sz w:val="20"/>
          <w:szCs w:val="20"/>
        </w:rPr>
        <w:t>roku</w:t>
      </w:r>
      <w:r w:rsidR="008B0B7F" w:rsidRPr="008B0B7F">
        <w:rPr>
          <w:rFonts w:asciiTheme="minorHAnsi" w:hAnsiTheme="minorHAnsi" w:cstheme="minorHAnsi"/>
          <w:b/>
          <w:sz w:val="20"/>
          <w:szCs w:val="20"/>
        </w:rPr>
        <w:t xml:space="preserve"> devetdesetih (90) dni</w:t>
      </w:r>
      <w:r w:rsidR="008B0B7F" w:rsidRPr="008B0B7F">
        <w:rPr>
          <w:rFonts w:asciiTheme="minorHAnsi" w:hAnsiTheme="minorHAnsi" w:cstheme="minorHAnsi"/>
          <w:sz w:val="20"/>
          <w:szCs w:val="20"/>
        </w:rPr>
        <w:t xml:space="preserve"> od izteka Razpisnega Roka</w:t>
      </w:r>
      <w:r w:rsidRPr="008B0B7F">
        <w:rPr>
          <w:rFonts w:asciiTheme="minorHAnsi" w:hAnsiTheme="minorHAnsi" w:cstheme="minorHAnsi"/>
          <w:sz w:val="20"/>
          <w:szCs w:val="20"/>
        </w:rPr>
        <w:t xml:space="preserve">. </w:t>
      </w:r>
      <w:r w:rsidR="003437E8" w:rsidRPr="008B0B7F">
        <w:rPr>
          <w:rFonts w:asciiTheme="minorHAnsi" w:hAnsiTheme="minorHAnsi" w:cstheme="minorHAnsi"/>
          <w:sz w:val="20"/>
          <w:szCs w:val="20"/>
        </w:rPr>
        <w:t>Morebitno novi pozvani dražitelj bo imel možnost pristopiti k</w:t>
      </w:r>
      <w:r w:rsidR="003437E8" w:rsidRPr="00EC1A07">
        <w:rPr>
          <w:rFonts w:ascii="Calibri" w:hAnsi="Calibri" w:cs="Calibri"/>
          <w:sz w:val="20"/>
          <w:szCs w:val="20"/>
        </w:rPr>
        <w:t xml:space="preserve"> sklenitvi prodajne pogodbe na način določen v </w:t>
      </w:r>
      <w:r w:rsidR="008B0B7F">
        <w:rPr>
          <w:rFonts w:ascii="Calibri" w:hAnsi="Calibri" w:cs="Calibri"/>
          <w:sz w:val="20"/>
          <w:szCs w:val="20"/>
        </w:rPr>
        <w:t>2</w:t>
      </w:r>
      <w:r w:rsidR="00AC7EFF" w:rsidRPr="00EC1A07">
        <w:rPr>
          <w:rFonts w:ascii="Calibri" w:hAnsi="Calibri" w:cs="Calibri"/>
          <w:sz w:val="20"/>
          <w:szCs w:val="20"/>
        </w:rPr>
        <w:t>.</w:t>
      </w:r>
      <w:r w:rsidR="003437E8" w:rsidRPr="00EC1A07">
        <w:rPr>
          <w:rFonts w:ascii="Calibri" w:hAnsi="Calibri" w:cs="Calibri"/>
          <w:sz w:val="20"/>
          <w:szCs w:val="20"/>
        </w:rPr>
        <w:t xml:space="preserve"> odstavku te točke, ne bo pa k temu zavezan. </w:t>
      </w:r>
      <w:r w:rsidR="00F615CC" w:rsidRPr="00EC1A07">
        <w:rPr>
          <w:rFonts w:ascii="Calibri" w:hAnsi="Calibri" w:cs="Calibri"/>
          <w:sz w:val="20"/>
          <w:szCs w:val="20"/>
        </w:rPr>
        <w:t>V kolikor novi pozvani dražitelj pristopi k podpisu prodajne pogodbe</w:t>
      </w:r>
      <w:r w:rsidR="008B0B7F">
        <w:rPr>
          <w:rFonts w:ascii="Calibri" w:hAnsi="Calibri" w:cs="Calibri"/>
          <w:sz w:val="20"/>
          <w:szCs w:val="20"/>
        </w:rPr>
        <w:t>,</w:t>
      </w:r>
      <w:r w:rsidR="00F615CC" w:rsidRPr="00EC1A07">
        <w:rPr>
          <w:rFonts w:ascii="Calibri" w:hAnsi="Calibri" w:cs="Calibri"/>
          <w:sz w:val="20"/>
          <w:szCs w:val="20"/>
        </w:rPr>
        <w:t xml:space="preserve"> se zanj smiselno uporabljajo določbe 4., 5.</w:t>
      </w:r>
      <w:r w:rsidR="008B0B7F">
        <w:rPr>
          <w:rFonts w:ascii="Calibri" w:hAnsi="Calibri" w:cs="Calibri"/>
          <w:sz w:val="20"/>
          <w:szCs w:val="20"/>
        </w:rPr>
        <w:t>,</w:t>
      </w:r>
      <w:r w:rsidR="00F615CC" w:rsidRPr="00EC1A07">
        <w:rPr>
          <w:rFonts w:ascii="Calibri" w:hAnsi="Calibri" w:cs="Calibri"/>
          <w:sz w:val="20"/>
          <w:szCs w:val="20"/>
        </w:rPr>
        <w:t xml:space="preserve"> 6.</w:t>
      </w:r>
      <w:r w:rsidR="008B0B7F">
        <w:rPr>
          <w:rFonts w:ascii="Calibri" w:hAnsi="Calibri" w:cs="Calibri"/>
          <w:sz w:val="20"/>
          <w:szCs w:val="20"/>
        </w:rPr>
        <w:t>, 7. in 8.</w:t>
      </w:r>
      <w:r w:rsidR="00F615CC" w:rsidRPr="00EC1A07">
        <w:rPr>
          <w:rFonts w:ascii="Calibri" w:hAnsi="Calibri" w:cs="Calibri"/>
          <w:sz w:val="20"/>
          <w:szCs w:val="20"/>
        </w:rPr>
        <w:t xml:space="preserve"> odstavka te točke. </w:t>
      </w:r>
    </w:p>
    <w:p w14:paraId="4086DF65" w14:textId="77777777" w:rsidR="006945E9" w:rsidRPr="00EC1A07" w:rsidRDefault="006945E9" w:rsidP="006945E9">
      <w:pPr>
        <w:jc w:val="both"/>
        <w:rPr>
          <w:rFonts w:ascii="Calibri" w:hAnsi="Calibri" w:cs="Calibri"/>
          <w:sz w:val="20"/>
          <w:szCs w:val="20"/>
        </w:rPr>
      </w:pPr>
    </w:p>
    <w:p w14:paraId="113509B9" w14:textId="7F6D6F6D" w:rsidR="006945E9" w:rsidRPr="00EC1A07" w:rsidRDefault="006945E9" w:rsidP="006945E9">
      <w:pPr>
        <w:jc w:val="both"/>
        <w:rPr>
          <w:rFonts w:ascii="Calibri" w:hAnsi="Calibri" w:cs="Calibri"/>
          <w:sz w:val="20"/>
          <w:szCs w:val="20"/>
        </w:rPr>
      </w:pPr>
      <w:r w:rsidRPr="00EC1A07">
        <w:rPr>
          <w:rFonts w:ascii="Calibri" w:hAnsi="Calibri" w:cs="Calibri"/>
          <w:sz w:val="20"/>
          <w:szCs w:val="20"/>
        </w:rPr>
        <w:t xml:space="preserve">Vse javne dajatve in stroške, vključno z morebitnimi notarskimi stroški (razen stroški notarske overitve podpisa </w:t>
      </w:r>
      <w:r w:rsidR="008B0B7F">
        <w:rPr>
          <w:rFonts w:ascii="Calibri" w:hAnsi="Calibri" w:cs="Calibri"/>
          <w:sz w:val="20"/>
          <w:szCs w:val="20"/>
        </w:rPr>
        <w:t>P</w:t>
      </w:r>
      <w:r w:rsidRPr="00EC1A07">
        <w:rPr>
          <w:rFonts w:ascii="Calibri" w:hAnsi="Calibri" w:cs="Calibri"/>
          <w:sz w:val="20"/>
          <w:szCs w:val="20"/>
        </w:rPr>
        <w:t>rodajalca na sklenjeni prodajni pogodbi), v zvezi s sklenitvijo in izvedbo prodajne pogodbe nosi in plača izbrani dražitelj – kupec.</w:t>
      </w:r>
    </w:p>
    <w:p w14:paraId="3AC2C47E" w14:textId="77777777" w:rsidR="00EE54E3" w:rsidRPr="00EC1A07" w:rsidRDefault="00EE54E3" w:rsidP="00EA2BA8">
      <w:pPr>
        <w:pStyle w:val="BodyText2"/>
        <w:tabs>
          <w:tab w:val="clear" w:pos="426"/>
        </w:tabs>
        <w:rPr>
          <w:rFonts w:ascii="Calibri" w:hAnsi="Calibri" w:cs="Calibri"/>
          <w:sz w:val="20"/>
        </w:rPr>
      </w:pPr>
    </w:p>
    <w:p w14:paraId="5CF8D7C9" w14:textId="2458B3AB" w:rsidR="00EA2BA8" w:rsidRPr="00EC1A07" w:rsidRDefault="00EA2BA8" w:rsidP="00EA2BA8">
      <w:pPr>
        <w:pStyle w:val="BodyText2"/>
        <w:tabs>
          <w:tab w:val="clear" w:pos="426"/>
        </w:tabs>
        <w:rPr>
          <w:rFonts w:ascii="Calibri" w:hAnsi="Calibri" w:cs="Calibri"/>
          <w:sz w:val="20"/>
        </w:rPr>
      </w:pPr>
      <w:r w:rsidRPr="00EC1A07">
        <w:rPr>
          <w:rFonts w:ascii="Calibri" w:hAnsi="Calibri" w:cs="Calibri"/>
          <w:sz w:val="20"/>
        </w:rPr>
        <w:t xml:space="preserve">Pri pripravi in sklenitvi prodajne pogodbe bo </w:t>
      </w:r>
      <w:r w:rsidR="008B0B7F">
        <w:rPr>
          <w:rFonts w:ascii="Calibri" w:hAnsi="Calibri" w:cs="Calibri"/>
          <w:sz w:val="20"/>
        </w:rPr>
        <w:t>P</w:t>
      </w:r>
      <w:r w:rsidRPr="00EC1A07">
        <w:rPr>
          <w:rFonts w:ascii="Calibri" w:hAnsi="Calibri" w:cs="Calibri"/>
          <w:sz w:val="20"/>
        </w:rPr>
        <w:t>rodajalec</w:t>
      </w:r>
      <w:r w:rsidRPr="00EC1A07" w:rsidDel="004B4FE2">
        <w:rPr>
          <w:rFonts w:ascii="Calibri" w:hAnsi="Calibri" w:cs="Calibri"/>
          <w:sz w:val="20"/>
        </w:rPr>
        <w:t xml:space="preserve"> </w:t>
      </w:r>
      <w:r w:rsidRPr="00EC1A07">
        <w:rPr>
          <w:rFonts w:ascii="Calibri" w:hAnsi="Calibri" w:cs="Calibri"/>
          <w:sz w:val="20"/>
        </w:rPr>
        <w:t xml:space="preserve">glede pogodbenih strank in solastništva upošteval podatke o solastnikih in deležih razvidnih iz </w:t>
      </w:r>
      <w:r w:rsidR="008D0158" w:rsidRPr="00EC1A07">
        <w:rPr>
          <w:rFonts w:ascii="Calibri" w:hAnsi="Calibri" w:cs="Calibri"/>
          <w:sz w:val="20"/>
        </w:rPr>
        <w:t>Prijave</w:t>
      </w:r>
      <w:r w:rsidRPr="00EC1A07">
        <w:rPr>
          <w:rFonts w:ascii="Calibri" w:hAnsi="Calibri" w:cs="Calibri"/>
          <w:sz w:val="20"/>
        </w:rPr>
        <w:t>.</w:t>
      </w:r>
    </w:p>
    <w:p w14:paraId="517B14D5" w14:textId="77777777" w:rsidR="00EA2BA8" w:rsidRPr="00EC1A07" w:rsidRDefault="00EA2BA8" w:rsidP="00EA2BA8">
      <w:pPr>
        <w:jc w:val="both"/>
        <w:rPr>
          <w:rFonts w:ascii="Calibri" w:hAnsi="Calibri" w:cs="Calibri"/>
          <w:sz w:val="20"/>
          <w:szCs w:val="20"/>
        </w:rPr>
      </w:pPr>
    </w:p>
    <w:p w14:paraId="79DB0EE9" w14:textId="77777777" w:rsidR="00EA2BA8" w:rsidRPr="00EC1A07" w:rsidRDefault="00EA2BA8" w:rsidP="00EA2BA8">
      <w:pPr>
        <w:spacing w:line="260" w:lineRule="exact"/>
        <w:jc w:val="both"/>
        <w:rPr>
          <w:rFonts w:ascii="Calibri" w:hAnsi="Calibri" w:cs="Calibri"/>
          <w:sz w:val="20"/>
          <w:szCs w:val="20"/>
        </w:rPr>
      </w:pPr>
    </w:p>
    <w:p w14:paraId="63D7F12F" w14:textId="77777777" w:rsidR="00EA2BA8" w:rsidRPr="00EC1A07" w:rsidRDefault="00EA2BA8" w:rsidP="00690A8D">
      <w:pPr>
        <w:numPr>
          <w:ilvl w:val="1"/>
          <w:numId w:val="5"/>
        </w:numPr>
        <w:spacing w:line="260" w:lineRule="exact"/>
        <w:jc w:val="both"/>
        <w:rPr>
          <w:rFonts w:ascii="Calibri" w:hAnsi="Calibri" w:cs="Calibri"/>
          <w:b/>
          <w:bCs/>
          <w:sz w:val="20"/>
          <w:szCs w:val="20"/>
        </w:rPr>
      </w:pPr>
      <w:r w:rsidRPr="00EC1A07">
        <w:rPr>
          <w:rFonts w:ascii="Calibri" w:hAnsi="Calibri" w:cs="Calibri"/>
          <w:b/>
          <w:bCs/>
          <w:sz w:val="20"/>
          <w:szCs w:val="20"/>
        </w:rPr>
        <w:t>Obvezna vsebina prodajne pogodbe</w:t>
      </w:r>
    </w:p>
    <w:p w14:paraId="6E4C91AE" w14:textId="77777777" w:rsidR="00EA2BA8" w:rsidRPr="00EC1A07" w:rsidRDefault="00EA2BA8" w:rsidP="00EA2BA8">
      <w:pPr>
        <w:spacing w:line="260" w:lineRule="exact"/>
        <w:jc w:val="both"/>
        <w:rPr>
          <w:rFonts w:ascii="Calibri" w:hAnsi="Calibri" w:cs="Calibri"/>
          <w:sz w:val="20"/>
          <w:szCs w:val="20"/>
        </w:rPr>
      </w:pPr>
    </w:p>
    <w:p w14:paraId="0A7DB8D9" w14:textId="71E0554E" w:rsidR="00853460" w:rsidRPr="009512EC" w:rsidRDefault="00853460" w:rsidP="00EA2BA8">
      <w:pPr>
        <w:pStyle w:val="BodyText2"/>
        <w:tabs>
          <w:tab w:val="clear" w:pos="426"/>
        </w:tabs>
        <w:rPr>
          <w:rFonts w:asciiTheme="minorHAnsi" w:hAnsiTheme="minorHAnsi" w:cstheme="minorHAnsi"/>
          <w:sz w:val="20"/>
        </w:rPr>
      </w:pPr>
      <w:r w:rsidRPr="00EC1A07">
        <w:rPr>
          <w:rFonts w:ascii="Calibri" w:hAnsi="Calibri" w:cs="Calibri"/>
          <w:sz w:val="20"/>
        </w:rPr>
        <w:t xml:space="preserve">Osnutek prodajne pogodbe je </w:t>
      </w:r>
      <w:r w:rsidR="008B0B7F" w:rsidRPr="009512EC">
        <w:rPr>
          <w:rFonts w:ascii="Calibri" w:hAnsi="Calibri" w:cs="Calibri"/>
          <w:b/>
          <w:sz w:val="20"/>
        </w:rPr>
        <w:t>P</w:t>
      </w:r>
      <w:r w:rsidRPr="009512EC">
        <w:rPr>
          <w:rFonts w:ascii="Calibri" w:hAnsi="Calibri" w:cs="Calibri"/>
          <w:b/>
          <w:sz w:val="20"/>
        </w:rPr>
        <w:t xml:space="preserve">riloga </w:t>
      </w:r>
      <w:r w:rsidR="00850D34">
        <w:rPr>
          <w:rFonts w:ascii="Calibri" w:hAnsi="Calibri" w:cs="Calibri"/>
          <w:b/>
          <w:sz w:val="20"/>
        </w:rPr>
        <w:t>1</w:t>
      </w:r>
      <w:r w:rsidR="008B0B7F">
        <w:rPr>
          <w:rFonts w:ascii="Calibri" w:hAnsi="Calibri" w:cs="Calibri"/>
          <w:sz w:val="20"/>
        </w:rPr>
        <w:t xml:space="preserve"> </w:t>
      </w:r>
      <w:r w:rsidRPr="00EC1A07">
        <w:rPr>
          <w:rFonts w:ascii="Calibri" w:hAnsi="Calibri" w:cs="Calibri"/>
          <w:sz w:val="20"/>
        </w:rPr>
        <w:t xml:space="preserve">tega Vabila in </w:t>
      </w:r>
      <w:r w:rsidR="008B0B7F">
        <w:rPr>
          <w:rFonts w:ascii="Calibri" w:hAnsi="Calibri" w:cs="Calibri"/>
          <w:sz w:val="20"/>
        </w:rPr>
        <w:t>se</w:t>
      </w:r>
      <w:r w:rsidR="008B0B7F" w:rsidRPr="00EC1A07">
        <w:rPr>
          <w:rFonts w:ascii="Calibri" w:hAnsi="Calibri" w:cs="Calibri"/>
          <w:sz w:val="20"/>
        </w:rPr>
        <w:t xml:space="preserve"> </w:t>
      </w:r>
      <w:r w:rsidRPr="00EC1A07">
        <w:rPr>
          <w:rFonts w:ascii="Calibri" w:hAnsi="Calibri" w:cs="Calibri"/>
          <w:sz w:val="20"/>
        </w:rPr>
        <w:t xml:space="preserve">z oddajo ponudbe </w:t>
      </w:r>
      <w:r w:rsidR="008B0B7F">
        <w:rPr>
          <w:rFonts w:ascii="Calibri" w:hAnsi="Calibri" w:cs="Calibri"/>
          <w:sz w:val="20"/>
        </w:rPr>
        <w:t>dražitelj</w:t>
      </w:r>
      <w:r w:rsidR="008B0B7F" w:rsidRPr="00EC1A07">
        <w:rPr>
          <w:rFonts w:ascii="Calibri" w:hAnsi="Calibri" w:cs="Calibri"/>
          <w:sz w:val="20"/>
        </w:rPr>
        <w:t xml:space="preserve"> </w:t>
      </w:r>
      <w:r w:rsidR="008B0B7F" w:rsidRPr="009512EC">
        <w:rPr>
          <w:rFonts w:asciiTheme="minorHAnsi" w:hAnsiTheme="minorHAnsi" w:cstheme="minorHAnsi"/>
          <w:sz w:val="20"/>
        </w:rPr>
        <w:t xml:space="preserve">z njeno vsebino v celoti strinja ter jo v celoti </w:t>
      </w:r>
      <w:r w:rsidRPr="009512EC">
        <w:rPr>
          <w:rFonts w:asciiTheme="minorHAnsi" w:hAnsiTheme="minorHAnsi" w:cstheme="minorHAnsi"/>
          <w:sz w:val="20"/>
        </w:rPr>
        <w:t>potrjuje.</w:t>
      </w:r>
    </w:p>
    <w:p w14:paraId="08F2DAE3" w14:textId="11CBE2A8" w:rsidR="00824EF4" w:rsidRDefault="00824EF4" w:rsidP="00EA2BA8">
      <w:pPr>
        <w:pStyle w:val="BodyText2"/>
        <w:tabs>
          <w:tab w:val="clear" w:pos="426"/>
        </w:tabs>
        <w:rPr>
          <w:rFonts w:asciiTheme="minorHAnsi" w:hAnsiTheme="minorHAnsi" w:cstheme="minorHAnsi"/>
          <w:strike/>
          <w:sz w:val="20"/>
        </w:rPr>
      </w:pPr>
    </w:p>
    <w:p w14:paraId="55C2F7CF" w14:textId="1F543852" w:rsidR="0026474F" w:rsidRDefault="0026474F" w:rsidP="00EA2BA8">
      <w:pPr>
        <w:pStyle w:val="BodyText2"/>
        <w:tabs>
          <w:tab w:val="clear" w:pos="426"/>
        </w:tabs>
        <w:rPr>
          <w:rFonts w:asciiTheme="minorHAnsi" w:hAnsiTheme="minorHAnsi" w:cstheme="minorHAnsi"/>
          <w:strike/>
          <w:sz w:val="20"/>
        </w:rPr>
      </w:pPr>
    </w:p>
    <w:p w14:paraId="421B1398" w14:textId="5A0E493E" w:rsidR="0026474F" w:rsidRPr="009512EC" w:rsidRDefault="0026474F" w:rsidP="009512EC">
      <w:pPr>
        <w:pStyle w:val="BodyText2"/>
        <w:numPr>
          <w:ilvl w:val="0"/>
          <w:numId w:val="5"/>
        </w:numPr>
        <w:tabs>
          <w:tab w:val="clear" w:pos="426"/>
        </w:tabs>
        <w:rPr>
          <w:rFonts w:asciiTheme="minorHAnsi" w:hAnsiTheme="minorHAnsi" w:cstheme="minorHAnsi"/>
          <w:b/>
          <w:sz w:val="20"/>
        </w:rPr>
      </w:pPr>
      <w:r w:rsidRPr="009512EC">
        <w:rPr>
          <w:rFonts w:asciiTheme="minorHAnsi" w:hAnsiTheme="minorHAnsi" w:cstheme="minorHAnsi"/>
          <w:b/>
          <w:bCs/>
          <w:sz w:val="20"/>
        </w:rPr>
        <w:t>STROŠKI POSTOPKA IN IZJAVA VOLJE</w:t>
      </w:r>
    </w:p>
    <w:p w14:paraId="35E9DEEA" w14:textId="77777777" w:rsidR="0026474F" w:rsidRPr="009512EC" w:rsidRDefault="0026474F" w:rsidP="0026474F">
      <w:pPr>
        <w:shd w:val="clear" w:color="auto" w:fill="FFFFFF" w:themeFill="background1"/>
        <w:jc w:val="both"/>
        <w:rPr>
          <w:rFonts w:asciiTheme="minorHAnsi" w:hAnsiTheme="minorHAnsi" w:cstheme="minorHAnsi"/>
          <w:sz w:val="20"/>
          <w:szCs w:val="20"/>
        </w:rPr>
      </w:pPr>
    </w:p>
    <w:p w14:paraId="68197CEA" w14:textId="0A22549F" w:rsidR="0026474F" w:rsidRPr="009512EC" w:rsidRDefault="0026474F" w:rsidP="0026474F">
      <w:pPr>
        <w:shd w:val="clear" w:color="auto" w:fill="FFFFFF" w:themeFill="background1"/>
        <w:jc w:val="both"/>
        <w:rPr>
          <w:rFonts w:asciiTheme="minorHAnsi" w:hAnsiTheme="minorHAnsi" w:cstheme="minorHAnsi"/>
          <w:sz w:val="20"/>
          <w:szCs w:val="20"/>
        </w:rPr>
      </w:pPr>
      <w:r>
        <w:rPr>
          <w:rFonts w:asciiTheme="minorHAnsi" w:hAnsiTheme="minorHAnsi" w:cstheme="minorHAnsi"/>
          <w:sz w:val="20"/>
          <w:szCs w:val="20"/>
        </w:rPr>
        <w:t>Dražitelji</w:t>
      </w:r>
      <w:r w:rsidRPr="009512EC">
        <w:rPr>
          <w:rFonts w:asciiTheme="minorHAnsi" w:hAnsiTheme="minorHAnsi" w:cstheme="minorHAnsi"/>
          <w:sz w:val="20"/>
          <w:szCs w:val="20"/>
        </w:rPr>
        <w:t xml:space="preserve"> sami nosijo stroške udeležbe v zvezi s sodelovanjem v predmetnem postopku </w:t>
      </w:r>
      <w:r>
        <w:rPr>
          <w:rFonts w:asciiTheme="minorHAnsi" w:hAnsiTheme="minorHAnsi" w:cstheme="minorHAnsi"/>
          <w:sz w:val="20"/>
          <w:szCs w:val="20"/>
        </w:rPr>
        <w:t>e-dražbe</w:t>
      </w:r>
      <w:r w:rsidRPr="009512EC">
        <w:rPr>
          <w:rFonts w:asciiTheme="minorHAnsi" w:hAnsiTheme="minorHAnsi" w:cstheme="minorHAnsi"/>
          <w:sz w:val="20"/>
          <w:szCs w:val="20"/>
        </w:rPr>
        <w:t>, ne gle</w:t>
      </w:r>
      <w:r w:rsidRPr="0026474F">
        <w:rPr>
          <w:rFonts w:asciiTheme="minorHAnsi" w:hAnsiTheme="minorHAnsi" w:cstheme="minorHAnsi"/>
          <w:sz w:val="20"/>
          <w:szCs w:val="20"/>
        </w:rPr>
        <w:t>de na uspeh v postopku</w:t>
      </w:r>
      <w:r w:rsidRPr="009512EC">
        <w:rPr>
          <w:rFonts w:asciiTheme="minorHAnsi" w:hAnsiTheme="minorHAnsi" w:cstheme="minorHAnsi"/>
          <w:sz w:val="20"/>
          <w:szCs w:val="20"/>
        </w:rPr>
        <w:t xml:space="preserve">. </w:t>
      </w:r>
    </w:p>
    <w:p w14:paraId="34DA08E8" w14:textId="77777777" w:rsidR="0026474F" w:rsidRPr="009512EC" w:rsidRDefault="0026474F" w:rsidP="0026474F">
      <w:pPr>
        <w:shd w:val="clear" w:color="auto" w:fill="FFFFFF" w:themeFill="background1"/>
        <w:jc w:val="both"/>
        <w:rPr>
          <w:rFonts w:asciiTheme="minorHAnsi" w:hAnsiTheme="minorHAnsi" w:cstheme="minorHAnsi"/>
          <w:sz w:val="20"/>
          <w:szCs w:val="20"/>
        </w:rPr>
      </w:pPr>
    </w:p>
    <w:p w14:paraId="2B947557" w14:textId="783F2690" w:rsidR="0026474F" w:rsidRPr="009512EC" w:rsidRDefault="0026474F" w:rsidP="0026474F">
      <w:pPr>
        <w:shd w:val="clear" w:color="auto" w:fill="FFFFFF" w:themeFill="background1"/>
        <w:jc w:val="both"/>
        <w:rPr>
          <w:rFonts w:asciiTheme="minorHAnsi" w:hAnsiTheme="minorHAnsi" w:cstheme="minorHAnsi"/>
          <w:sz w:val="20"/>
          <w:szCs w:val="20"/>
        </w:rPr>
      </w:pPr>
      <w:r>
        <w:rPr>
          <w:rFonts w:asciiTheme="minorHAnsi" w:hAnsiTheme="minorHAnsi" w:cstheme="minorHAnsi"/>
          <w:sz w:val="20"/>
          <w:szCs w:val="20"/>
        </w:rPr>
        <w:t>Dražitelji</w:t>
      </w:r>
      <w:r w:rsidRPr="009512EC">
        <w:rPr>
          <w:rFonts w:asciiTheme="minorHAnsi" w:hAnsiTheme="minorHAnsi" w:cstheme="minorHAnsi"/>
          <w:sz w:val="20"/>
          <w:szCs w:val="20"/>
        </w:rPr>
        <w:t xml:space="preserve"> s svojim vstopom v predmetni postopek </w:t>
      </w:r>
      <w:r>
        <w:rPr>
          <w:rFonts w:asciiTheme="minorHAnsi" w:hAnsiTheme="minorHAnsi" w:cstheme="minorHAnsi"/>
          <w:sz w:val="20"/>
          <w:szCs w:val="20"/>
        </w:rPr>
        <w:t>e-dražbe</w:t>
      </w:r>
      <w:r w:rsidRPr="009512EC">
        <w:rPr>
          <w:rFonts w:asciiTheme="minorHAnsi" w:hAnsiTheme="minorHAnsi" w:cstheme="minorHAnsi"/>
          <w:sz w:val="20"/>
          <w:szCs w:val="20"/>
        </w:rPr>
        <w:t xml:space="preserve"> soglašajo s pogoji izvedbe le-te</w:t>
      </w:r>
      <w:r>
        <w:rPr>
          <w:rFonts w:asciiTheme="minorHAnsi" w:hAnsiTheme="minorHAnsi" w:cstheme="minorHAnsi"/>
          <w:sz w:val="20"/>
          <w:szCs w:val="20"/>
        </w:rPr>
        <w:t>ga</w:t>
      </w:r>
      <w:r w:rsidRPr="009512EC">
        <w:rPr>
          <w:rFonts w:asciiTheme="minorHAnsi" w:hAnsiTheme="minorHAnsi" w:cstheme="minorHAnsi"/>
          <w:sz w:val="20"/>
          <w:szCs w:val="20"/>
        </w:rPr>
        <w:t>, izrecno tudi s pogoji, zapisanimi v tem Vabilu.</w:t>
      </w:r>
    </w:p>
    <w:p w14:paraId="7D01606D" w14:textId="14472348" w:rsidR="0026474F" w:rsidRDefault="0026474F" w:rsidP="00EA2BA8">
      <w:pPr>
        <w:pStyle w:val="BodyText2"/>
        <w:tabs>
          <w:tab w:val="clear" w:pos="426"/>
        </w:tabs>
        <w:rPr>
          <w:rFonts w:asciiTheme="minorHAnsi" w:hAnsiTheme="minorHAnsi" w:cstheme="minorHAnsi"/>
          <w:strike/>
          <w:sz w:val="20"/>
        </w:rPr>
      </w:pPr>
    </w:p>
    <w:p w14:paraId="08213D1A" w14:textId="77777777" w:rsidR="0026474F" w:rsidRPr="009512EC" w:rsidRDefault="0026474F" w:rsidP="00EA2BA8">
      <w:pPr>
        <w:pStyle w:val="BodyText2"/>
        <w:tabs>
          <w:tab w:val="clear" w:pos="426"/>
        </w:tabs>
        <w:rPr>
          <w:rFonts w:asciiTheme="minorHAnsi" w:hAnsiTheme="minorHAnsi" w:cstheme="minorHAnsi"/>
          <w:strike/>
          <w:sz w:val="20"/>
        </w:rPr>
      </w:pPr>
    </w:p>
    <w:p w14:paraId="67C3FCF8" w14:textId="66255607" w:rsidR="00AB0F59" w:rsidRPr="00EC1A07" w:rsidRDefault="00AB0F59" w:rsidP="0026474F">
      <w:pPr>
        <w:pStyle w:val="BodyText2"/>
        <w:numPr>
          <w:ilvl w:val="0"/>
          <w:numId w:val="5"/>
        </w:numPr>
        <w:tabs>
          <w:tab w:val="clear" w:pos="426"/>
        </w:tabs>
        <w:rPr>
          <w:rFonts w:ascii="Calibri" w:hAnsi="Calibri" w:cs="Calibri"/>
          <w:b/>
          <w:sz w:val="20"/>
        </w:rPr>
      </w:pPr>
      <w:r w:rsidRPr="00EC1A07">
        <w:rPr>
          <w:rFonts w:ascii="Calibri" w:hAnsi="Calibri" w:cs="Calibri"/>
          <w:b/>
          <w:sz w:val="20"/>
        </w:rPr>
        <w:t xml:space="preserve">PRAVICA DO </w:t>
      </w:r>
      <w:r w:rsidR="0026474F">
        <w:rPr>
          <w:rFonts w:ascii="Calibri" w:hAnsi="Calibri" w:cs="Calibri"/>
          <w:b/>
          <w:sz w:val="20"/>
        </w:rPr>
        <w:t>PREKLICA (</w:t>
      </w:r>
      <w:r w:rsidRPr="00EC1A07">
        <w:rPr>
          <w:rFonts w:ascii="Calibri" w:hAnsi="Calibri" w:cs="Calibri"/>
          <w:b/>
          <w:sz w:val="20"/>
        </w:rPr>
        <w:t>RAZVELJAVITVE</w:t>
      </w:r>
      <w:r w:rsidR="0026474F">
        <w:rPr>
          <w:rFonts w:ascii="Calibri" w:hAnsi="Calibri" w:cs="Calibri"/>
          <w:b/>
          <w:sz w:val="20"/>
        </w:rPr>
        <w:t>)</w:t>
      </w:r>
      <w:r w:rsidRPr="00EC1A07">
        <w:rPr>
          <w:rFonts w:ascii="Calibri" w:hAnsi="Calibri" w:cs="Calibri"/>
          <w:b/>
          <w:sz w:val="20"/>
        </w:rPr>
        <w:t xml:space="preserve"> E-DRAŽBE IN ODŠKODNINSK</w:t>
      </w:r>
      <w:r w:rsidR="008D0158" w:rsidRPr="00EC1A07">
        <w:rPr>
          <w:rFonts w:ascii="Calibri" w:hAnsi="Calibri" w:cs="Calibri"/>
          <w:b/>
          <w:sz w:val="20"/>
        </w:rPr>
        <w:t>A</w:t>
      </w:r>
      <w:r w:rsidRPr="00EC1A07">
        <w:rPr>
          <w:rFonts w:ascii="Calibri" w:hAnsi="Calibri" w:cs="Calibri"/>
          <w:b/>
          <w:sz w:val="20"/>
        </w:rPr>
        <w:t xml:space="preserve"> ODGOVORNOST</w:t>
      </w:r>
    </w:p>
    <w:p w14:paraId="64CCB35F" w14:textId="77777777" w:rsidR="00EA2BA8" w:rsidRPr="00EC1A07" w:rsidRDefault="00EA2BA8" w:rsidP="00AB0F59">
      <w:pPr>
        <w:pStyle w:val="BodyText2"/>
        <w:tabs>
          <w:tab w:val="clear" w:pos="426"/>
        </w:tabs>
        <w:ind w:left="720"/>
        <w:rPr>
          <w:rFonts w:ascii="Calibri" w:hAnsi="Calibri" w:cs="Calibri"/>
          <w:sz w:val="20"/>
        </w:rPr>
      </w:pPr>
    </w:p>
    <w:p w14:paraId="67752A7A" w14:textId="46358028" w:rsidR="00AB5248" w:rsidRDefault="00EA2BA8" w:rsidP="00EA2BA8">
      <w:pPr>
        <w:jc w:val="both"/>
        <w:rPr>
          <w:rFonts w:ascii="Calibri" w:hAnsi="Calibri" w:cs="Calibri"/>
          <w:sz w:val="20"/>
          <w:szCs w:val="20"/>
        </w:rPr>
      </w:pPr>
      <w:r w:rsidRPr="00EC1A07">
        <w:rPr>
          <w:rFonts w:ascii="Calibri" w:hAnsi="Calibri" w:cs="Calibri"/>
          <w:sz w:val="20"/>
          <w:szCs w:val="20"/>
        </w:rPr>
        <w:t>Prodajalec si pridržuje pravico, da kadarkoli, vendar le do sklenitve pravnega posla, postopek e-dražbe</w:t>
      </w:r>
      <w:r w:rsidR="00696478" w:rsidRPr="00EC1A07">
        <w:rPr>
          <w:rFonts w:ascii="Calibri" w:hAnsi="Calibri" w:cs="Calibri"/>
          <w:sz w:val="20"/>
          <w:szCs w:val="20"/>
        </w:rPr>
        <w:t xml:space="preserve"> (delno, </w:t>
      </w:r>
      <w:proofErr w:type="spellStart"/>
      <w:r w:rsidR="00696478" w:rsidRPr="00EC1A07">
        <w:rPr>
          <w:rFonts w:ascii="Calibri" w:hAnsi="Calibri" w:cs="Calibri"/>
          <w:sz w:val="20"/>
          <w:szCs w:val="20"/>
        </w:rPr>
        <w:t>t.j</w:t>
      </w:r>
      <w:proofErr w:type="spellEnd"/>
      <w:r w:rsidR="00696478" w:rsidRPr="00EC1A07">
        <w:rPr>
          <w:rFonts w:ascii="Calibri" w:hAnsi="Calibri" w:cs="Calibri"/>
          <w:sz w:val="20"/>
          <w:szCs w:val="20"/>
        </w:rPr>
        <w:t xml:space="preserve">. za določene pogodbene predmete e-dražbe, ali v celoti, </w:t>
      </w:r>
      <w:proofErr w:type="spellStart"/>
      <w:r w:rsidR="00696478" w:rsidRPr="00EC1A07">
        <w:rPr>
          <w:rFonts w:ascii="Calibri" w:hAnsi="Calibri" w:cs="Calibri"/>
          <w:sz w:val="20"/>
          <w:szCs w:val="20"/>
        </w:rPr>
        <w:t>t.j</w:t>
      </w:r>
      <w:proofErr w:type="spellEnd"/>
      <w:r w:rsidR="00696478" w:rsidRPr="00EC1A07">
        <w:rPr>
          <w:rFonts w:ascii="Calibri" w:hAnsi="Calibri" w:cs="Calibri"/>
          <w:sz w:val="20"/>
          <w:szCs w:val="20"/>
        </w:rPr>
        <w:t xml:space="preserve"> za vse pogodbene predmete e-dražbe)</w:t>
      </w:r>
      <w:r w:rsidR="00696478" w:rsidRPr="00EC1A07">
        <w:rPr>
          <w:rFonts w:ascii="Arial" w:hAnsi="Arial" w:cs="Arial"/>
        </w:rPr>
        <w:t xml:space="preserve"> </w:t>
      </w:r>
      <w:r w:rsidRPr="00EC1A07">
        <w:rPr>
          <w:rFonts w:ascii="Calibri" w:hAnsi="Calibri" w:cs="Calibri"/>
          <w:sz w:val="20"/>
          <w:szCs w:val="20"/>
        </w:rPr>
        <w:t xml:space="preserve">razveljavi, za kar ne nosi nobene odgovornosti in dražitelji iz tega naslova ne morejo zoper </w:t>
      </w:r>
      <w:r w:rsidR="0026474F">
        <w:rPr>
          <w:rFonts w:ascii="Calibri" w:hAnsi="Calibri" w:cs="Calibri"/>
          <w:sz w:val="20"/>
          <w:szCs w:val="20"/>
        </w:rPr>
        <w:t>P</w:t>
      </w:r>
      <w:r w:rsidRPr="00EC1A07">
        <w:rPr>
          <w:rFonts w:ascii="Calibri" w:hAnsi="Calibri" w:cs="Calibri"/>
          <w:sz w:val="20"/>
          <w:szCs w:val="20"/>
        </w:rPr>
        <w:t xml:space="preserve">rodajalce uveljaviti nikakršnih zahtevkov. </w:t>
      </w:r>
    </w:p>
    <w:p w14:paraId="28E6829B" w14:textId="77777777" w:rsidR="00AB5248" w:rsidRDefault="00AB5248" w:rsidP="00EA2BA8">
      <w:pPr>
        <w:jc w:val="both"/>
        <w:rPr>
          <w:rFonts w:ascii="Calibri" w:hAnsi="Calibri" w:cs="Calibri"/>
          <w:sz w:val="20"/>
          <w:szCs w:val="20"/>
        </w:rPr>
      </w:pPr>
    </w:p>
    <w:p w14:paraId="1C0A3854" w14:textId="14EB7B51" w:rsidR="00EA2BA8" w:rsidRPr="0026474F" w:rsidRDefault="00AC7EFF" w:rsidP="00EA2BA8">
      <w:pPr>
        <w:jc w:val="both"/>
        <w:rPr>
          <w:rFonts w:asciiTheme="minorHAnsi" w:hAnsiTheme="minorHAnsi" w:cstheme="minorHAnsi"/>
          <w:sz w:val="20"/>
          <w:szCs w:val="20"/>
        </w:rPr>
      </w:pPr>
      <w:r w:rsidRPr="00EC1A07">
        <w:rPr>
          <w:rFonts w:ascii="Calibri" w:hAnsi="Calibri" w:cs="Calibri"/>
          <w:sz w:val="20"/>
          <w:szCs w:val="20"/>
        </w:rPr>
        <w:t>Dražiteljem bo o razveljavitvi e-dražbe posredovano obvestilo na način naveden v 2. odstavk</w:t>
      </w:r>
      <w:r w:rsidR="00B71A7F" w:rsidRPr="00EC1A07">
        <w:rPr>
          <w:rFonts w:ascii="Calibri" w:hAnsi="Calibri" w:cs="Calibri"/>
          <w:sz w:val="20"/>
          <w:szCs w:val="20"/>
        </w:rPr>
        <w:t>u</w:t>
      </w:r>
      <w:r w:rsidRPr="00EC1A07">
        <w:rPr>
          <w:rFonts w:ascii="Calibri" w:hAnsi="Calibri" w:cs="Calibri"/>
          <w:sz w:val="20"/>
          <w:szCs w:val="20"/>
        </w:rPr>
        <w:t xml:space="preserve"> 3.3. točke tega Vabila. </w:t>
      </w:r>
      <w:r w:rsidR="00EA2BA8" w:rsidRPr="00EC1A07">
        <w:rPr>
          <w:rFonts w:ascii="Calibri" w:hAnsi="Calibri" w:cs="Calibri"/>
          <w:sz w:val="20"/>
          <w:szCs w:val="20"/>
        </w:rPr>
        <w:t>Dražiteljem se bo v primeru</w:t>
      </w:r>
      <w:r w:rsidRPr="00EC1A07">
        <w:rPr>
          <w:rFonts w:ascii="Calibri" w:hAnsi="Calibri" w:cs="Calibri"/>
          <w:sz w:val="20"/>
          <w:szCs w:val="20"/>
        </w:rPr>
        <w:t xml:space="preserve"> razveljavitve e-dražbe</w:t>
      </w:r>
      <w:r w:rsidR="00EA2BA8" w:rsidRPr="00EC1A07">
        <w:rPr>
          <w:rFonts w:ascii="Calibri" w:hAnsi="Calibri" w:cs="Calibri"/>
          <w:sz w:val="20"/>
          <w:szCs w:val="20"/>
        </w:rPr>
        <w:t xml:space="preserve"> najkasneje v </w:t>
      </w:r>
      <w:r w:rsidR="002F65C1" w:rsidRPr="00EC1A07">
        <w:rPr>
          <w:rFonts w:ascii="Calibri" w:hAnsi="Calibri" w:cs="Calibri"/>
          <w:sz w:val="20"/>
          <w:szCs w:val="20"/>
        </w:rPr>
        <w:t>tridesetih (</w:t>
      </w:r>
      <w:r w:rsidR="00650C14" w:rsidRPr="00EC1A07">
        <w:rPr>
          <w:rFonts w:ascii="Calibri" w:hAnsi="Calibri" w:cs="Calibri"/>
          <w:sz w:val="20"/>
          <w:szCs w:val="20"/>
        </w:rPr>
        <w:t>30</w:t>
      </w:r>
      <w:r w:rsidR="002F65C1" w:rsidRPr="00EC1A07">
        <w:rPr>
          <w:rFonts w:ascii="Calibri" w:hAnsi="Calibri" w:cs="Calibri"/>
          <w:sz w:val="20"/>
          <w:szCs w:val="20"/>
        </w:rPr>
        <w:t>)</w:t>
      </w:r>
      <w:r w:rsidR="00EA2BA8" w:rsidRPr="00EC1A07">
        <w:rPr>
          <w:rFonts w:ascii="Calibri" w:hAnsi="Calibri" w:cs="Calibri"/>
          <w:sz w:val="20"/>
          <w:szCs w:val="20"/>
        </w:rPr>
        <w:t xml:space="preserve"> dneh</w:t>
      </w:r>
      <w:r w:rsidR="003437E8" w:rsidRPr="00EC1A07">
        <w:rPr>
          <w:rFonts w:ascii="Calibri" w:hAnsi="Calibri" w:cs="Calibri"/>
          <w:sz w:val="20"/>
          <w:szCs w:val="20"/>
        </w:rPr>
        <w:t xml:space="preserve"> po končani e-dražb</w:t>
      </w:r>
      <w:r w:rsidR="0066092C" w:rsidRPr="00EC1A07">
        <w:rPr>
          <w:rFonts w:ascii="Calibri" w:hAnsi="Calibri" w:cs="Calibri"/>
          <w:sz w:val="20"/>
          <w:szCs w:val="20"/>
        </w:rPr>
        <w:t>i</w:t>
      </w:r>
      <w:r w:rsidR="003437E8" w:rsidRPr="00EC1A07">
        <w:rPr>
          <w:rFonts w:ascii="Calibri" w:hAnsi="Calibri" w:cs="Calibri"/>
          <w:sz w:val="20"/>
          <w:szCs w:val="20"/>
        </w:rPr>
        <w:t xml:space="preserve"> </w:t>
      </w:r>
      <w:r w:rsidR="00EA2BA8" w:rsidRPr="00EC1A07">
        <w:rPr>
          <w:rFonts w:ascii="Calibri" w:hAnsi="Calibri" w:cs="Calibri"/>
          <w:sz w:val="20"/>
          <w:szCs w:val="20"/>
        </w:rPr>
        <w:t xml:space="preserve">vrnila vplačana </w:t>
      </w:r>
      <w:r w:rsidR="00450598" w:rsidRPr="00EC1A07">
        <w:rPr>
          <w:rFonts w:ascii="Calibri" w:hAnsi="Calibri" w:cs="Calibri"/>
          <w:sz w:val="20"/>
          <w:szCs w:val="20"/>
        </w:rPr>
        <w:t>V</w:t>
      </w:r>
      <w:r w:rsidR="00EA2BA8" w:rsidRPr="00EC1A07">
        <w:rPr>
          <w:rFonts w:ascii="Calibri" w:hAnsi="Calibri" w:cs="Calibri"/>
          <w:sz w:val="20"/>
          <w:szCs w:val="20"/>
        </w:rPr>
        <w:t xml:space="preserve">arščina brez obresti. </w:t>
      </w:r>
      <w:r w:rsidR="0026474F" w:rsidRPr="0026474F">
        <w:rPr>
          <w:rFonts w:asciiTheme="minorHAnsi" w:hAnsiTheme="minorHAnsi" w:cstheme="minorHAnsi"/>
          <w:sz w:val="20"/>
          <w:szCs w:val="20"/>
        </w:rPr>
        <w:t xml:space="preserve">Prodajalec </w:t>
      </w:r>
      <w:r w:rsidR="0026474F">
        <w:rPr>
          <w:rFonts w:asciiTheme="minorHAnsi" w:hAnsiTheme="minorHAnsi" w:cstheme="minorHAnsi"/>
          <w:sz w:val="20"/>
          <w:szCs w:val="20"/>
        </w:rPr>
        <w:t>dražiteljem</w:t>
      </w:r>
      <w:r w:rsidR="0026474F" w:rsidRPr="0026474F">
        <w:rPr>
          <w:rFonts w:asciiTheme="minorHAnsi" w:hAnsiTheme="minorHAnsi" w:cstheme="minorHAnsi"/>
          <w:sz w:val="20"/>
          <w:szCs w:val="20"/>
        </w:rPr>
        <w:t xml:space="preserve"> v tem primeru ne povrne stroškov, ki so jim nastali iz tega naslova</w:t>
      </w:r>
      <w:r w:rsidR="0026474F">
        <w:rPr>
          <w:rFonts w:asciiTheme="minorHAnsi" w:hAnsiTheme="minorHAnsi" w:cstheme="minorHAnsi"/>
          <w:sz w:val="20"/>
          <w:szCs w:val="20"/>
        </w:rPr>
        <w:t>.</w:t>
      </w:r>
    </w:p>
    <w:p w14:paraId="4F1FA8CF" w14:textId="77777777" w:rsidR="00EA2BA8" w:rsidRPr="00EC1A07" w:rsidRDefault="00EA2BA8" w:rsidP="00EA2BA8">
      <w:pPr>
        <w:pStyle w:val="BodyText2"/>
        <w:rPr>
          <w:rFonts w:ascii="Calibri" w:hAnsi="Calibri" w:cs="Calibri"/>
          <w:b/>
          <w:sz w:val="20"/>
        </w:rPr>
      </w:pPr>
    </w:p>
    <w:p w14:paraId="75BAC355" w14:textId="77777777" w:rsidR="00072917" w:rsidRPr="00EC1A07" w:rsidRDefault="00EA2BA8" w:rsidP="00EA2BA8">
      <w:pPr>
        <w:pStyle w:val="BodyText2"/>
        <w:tabs>
          <w:tab w:val="clear" w:pos="426"/>
        </w:tabs>
        <w:rPr>
          <w:rFonts w:ascii="Calibri" w:hAnsi="Calibri" w:cs="Calibri"/>
          <w:sz w:val="20"/>
        </w:rPr>
      </w:pPr>
      <w:r w:rsidRPr="00EC1A07">
        <w:rPr>
          <w:rFonts w:ascii="Calibri" w:hAnsi="Calibri" w:cs="Calibri"/>
          <w:sz w:val="20"/>
        </w:rPr>
        <w:tab/>
      </w:r>
    </w:p>
    <w:p w14:paraId="18E49907" w14:textId="77777777" w:rsidR="00EA2BA8" w:rsidRPr="00EC1A07" w:rsidRDefault="00AB0F59" w:rsidP="009512EC">
      <w:pPr>
        <w:pStyle w:val="BodyText2"/>
        <w:numPr>
          <w:ilvl w:val="0"/>
          <w:numId w:val="5"/>
        </w:numPr>
        <w:tabs>
          <w:tab w:val="clear" w:pos="426"/>
        </w:tabs>
        <w:rPr>
          <w:rFonts w:ascii="Calibri" w:hAnsi="Calibri" w:cs="Calibri"/>
          <w:b/>
          <w:sz w:val="20"/>
        </w:rPr>
      </w:pPr>
      <w:r w:rsidRPr="00EC1A07">
        <w:rPr>
          <w:rFonts w:ascii="Calibri" w:hAnsi="Calibri" w:cs="Calibri"/>
          <w:b/>
          <w:sz w:val="20"/>
        </w:rPr>
        <w:t xml:space="preserve">DODATNE INFORMACIJE IN OGLED POGODBENEGA PREDMETA </w:t>
      </w:r>
    </w:p>
    <w:p w14:paraId="14CF72D8" w14:textId="77777777" w:rsidR="00EA2BA8" w:rsidRPr="00EC1A07" w:rsidRDefault="00EA2BA8" w:rsidP="00EA2BA8">
      <w:pPr>
        <w:pStyle w:val="BodyText2"/>
        <w:tabs>
          <w:tab w:val="clear" w:pos="426"/>
        </w:tabs>
        <w:rPr>
          <w:rFonts w:ascii="Calibri" w:hAnsi="Calibri" w:cs="Calibri"/>
          <w:sz w:val="20"/>
        </w:rPr>
      </w:pPr>
    </w:p>
    <w:p w14:paraId="75757F03" w14:textId="371817F8" w:rsidR="009A55C8" w:rsidRPr="00EC1A07" w:rsidRDefault="00EA2BA8" w:rsidP="00EA2BA8">
      <w:pPr>
        <w:jc w:val="both"/>
        <w:rPr>
          <w:rFonts w:ascii="Calibri" w:eastAsia="Calibri" w:hAnsi="Calibri" w:cs="Calibri"/>
          <w:sz w:val="20"/>
          <w:szCs w:val="20"/>
          <w:lang w:eastAsia="en-US"/>
        </w:rPr>
      </w:pPr>
      <w:r w:rsidRPr="00EC1A07">
        <w:rPr>
          <w:rFonts w:ascii="Calibri" w:hAnsi="Calibri" w:cs="Calibri"/>
          <w:sz w:val="20"/>
          <w:szCs w:val="20"/>
        </w:rPr>
        <w:t>Dražitelji si pogodbeni predmet lahko ogledajo</w:t>
      </w:r>
      <w:r w:rsidR="00072917" w:rsidRPr="00EC1A07">
        <w:rPr>
          <w:rFonts w:ascii="Calibri" w:hAnsi="Calibri" w:cs="Calibri"/>
          <w:sz w:val="20"/>
          <w:szCs w:val="20"/>
        </w:rPr>
        <w:t xml:space="preserve"> po predhodnem dogovoru</w:t>
      </w:r>
      <w:r w:rsidRPr="00EC1A07">
        <w:rPr>
          <w:rFonts w:ascii="Calibri" w:hAnsi="Calibri" w:cs="Calibri"/>
          <w:sz w:val="20"/>
          <w:szCs w:val="20"/>
        </w:rPr>
        <w:t xml:space="preserve"> in pridobijo dodatne informacije</w:t>
      </w:r>
      <w:r w:rsidR="00834CB8" w:rsidRPr="00834CB8">
        <w:rPr>
          <w:rFonts w:ascii="Calibri" w:hAnsi="Calibri" w:cs="Calibri"/>
          <w:sz w:val="20"/>
          <w:szCs w:val="20"/>
        </w:rPr>
        <w:t xml:space="preserve"> v zvezi s pogodbenim predmetom pri</w:t>
      </w:r>
      <w:r w:rsidRPr="00EC1A07">
        <w:rPr>
          <w:rFonts w:ascii="Calibri" w:hAnsi="Calibri" w:cs="Calibri"/>
          <w:sz w:val="20"/>
          <w:szCs w:val="20"/>
        </w:rPr>
        <w:t xml:space="preserve"> </w:t>
      </w:r>
      <w:r w:rsidR="009A55C8" w:rsidRPr="00EC1A07">
        <w:rPr>
          <w:rFonts w:ascii="Calibri" w:eastAsia="Calibri" w:hAnsi="Calibri" w:cs="Calibri"/>
          <w:sz w:val="20"/>
          <w:szCs w:val="20"/>
          <w:lang w:eastAsia="en-US"/>
        </w:rPr>
        <w:t xml:space="preserve">predstavniku </w:t>
      </w:r>
      <w:r w:rsidR="006D7312">
        <w:rPr>
          <w:rFonts w:ascii="Calibri" w:eastAsia="Calibri" w:hAnsi="Calibri" w:cs="Calibri"/>
          <w:sz w:val="20"/>
          <w:szCs w:val="20"/>
          <w:lang w:eastAsia="en-US"/>
        </w:rPr>
        <w:t>P</w:t>
      </w:r>
      <w:r w:rsidR="009A55C8" w:rsidRPr="00EC1A07">
        <w:rPr>
          <w:rFonts w:ascii="Calibri" w:eastAsia="Calibri" w:hAnsi="Calibri" w:cs="Calibri"/>
          <w:sz w:val="20"/>
          <w:szCs w:val="20"/>
          <w:lang w:eastAsia="en-US"/>
        </w:rPr>
        <w:t>rodajalca</w:t>
      </w:r>
      <w:r w:rsidR="00EA358E">
        <w:rPr>
          <w:rFonts w:ascii="Calibri" w:eastAsia="Calibri" w:hAnsi="Calibri" w:cs="Calibri"/>
          <w:sz w:val="20"/>
          <w:szCs w:val="20"/>
          <w:lang w:eastAsia="en-US"/>
        </w:rPr>
        <w:t>:</w:t>
      </w:r>
      <w:r w:rsidR="00526331">
        <w:rPr>
          <w:rFonts w:ascii="Calibri" w:eastAsia="Calibri" w:hAnsi="Calibri" w:cs="Calibri"/>
          <w:sz w:val="20"/>
          <w:szCs w:val="20"/>
          <w:lang w:eastAsia="en-US"/>
        </w:rPr>
        <w:t xml:space="preserve"> Andrej Filipič</w:t>
      </w:r>
      <w:r w:rsidR="009A55C8" w:rsidRPr="00EC1A07">
        <w:rPr>
          <w:rFonts w:ascii="Calibri" w:eastAsia="Calibri" w:hAnsi="Calibri" w:cs="Calibri"/>
          <w:sz w:val="20"/>
          <w:szCs w:val="20"/>
          <w:lang w:eastAsia="en-US"/>
        </w:rPr>
        <w:t>, tel. št.</w:t>
      </w:r>
      <w:r w:rsidR="0026474F">
        <w:rPr>
          <w:rFonts w:ascii="Calibri" w:eastAsia="Calibri" w:hAnsi="Calibri" w:cs="Calibri"/>
          <w:sz w:val="20"/>
          <w:szCs w:val="20"/>
          <w:lang w:eastAsia="en-US"/>
        </w:rPr>
        <w:t xml:space="preserve"> </w:t>
      </w:r>
      <w:r w:rsidR="00526331">
        <w:rPr>
          <w:rFonts w:ascii="Calibri" w:eastAsia="Calibri" w:hAnsi="Calibri" w:cs="Calibri"/>
          <w:sz w:val="20"/>
          <w:szCs w:val="20"/>
          <w:lang w:eastAsia="en-US"/>
        </w:rPr>
        <w:t>0</w:t>
      </w:r>
      <w:r w:rsidR="00526331" w:rsidRPr="00526331">
        <w:rPr>
          <w:rFonts w:ascii="Calibri" w:eastAsia="Calibri" w:hAnsi="Calibri" w:cs="Calibri"/>
          <w:sz w:val="20"/>
          <w:szCs w:val="20"/>
          <w:lang w:eastAsia="en-US"/>
        </w:rPr>
        <w:t>1 42 93 479</w:t>
      </w:r>
      <w:r w:rsidR="009A55C8" w:rsidRPr="00EC1A07">
        <w:rPr>
          <w:rFonts w:ascii="Calibri" w:eastAsia="Calibri" w:hAnsi="Calibri" w:cs="Calibri"/>
          <w:sz w:val="20"/>
          <w:szCs w:val="20"/>
          <w:lang w:eastAsia="en-US"/>
        </w:rPr>
        <w:t xml:space="preserve">, elektronska pošta </w:t>
      </w:r>
      <w:r w:rsidR="00526331">
        <w:rPr>
          <w:rFonts w:ascii="Calibri" w:eastAsia="Calibri" w:hAnsi="Calibri" w:cs="Calibri"/>
          <w:sz w:val="20"/>
          <w:szCs w:val="20"/>
          <w:lang w:eastAsia="en-US"/>
        </w:rPr>
        <w:t>andrej.filipic</w:t>
      </w:r>
      <w:r w:rsidR="00526331" w:rsidRPr="00EC1A07">
        <w:rPr>
          <w:rFonts w:ascii="Calibri" w:eastAsia="Calibri" w:hAnsi="Calibri" w:cs="Calibri"/>
          <w:sz w:val="20"/>
          <w:szCs w:val="20"/>
          <w:lang w:eastAsia="en-US"/>
        </w:rPr>
        <w:t>@</w:t>
      </w:r>
      <w:r w:rsidR="009A55C8" w:rsidRPr="00EC1A07">
        <w:rPr>
          <w:rFonts w:ascii="Calibri" w:eastAsia="Calibri" w:hAnsi="Calibri" w:cs="Calibri"/>
          <w:sz w:val="20"/>
          <w:szCs w:val="20"/>
          <w:lang w:eastAsia="en-US"/>
        </w:rPr>
        <w:t xml:space="preserve">dutb.eu, in sicer med delovnikom med 9. in 15. uro do vključno </w:t>
      </w:r>
      <w:r w:rsidR="002337EC">
        <w:rPr>
          <w:rFonts w:ascii="Calibri" w:eastAsia="Calibri" w:hAnsi="Calibri" w:cs="Calibri"/>
          <w:sz w:val="20"/>
          <w:szCs w:val="20"/>
          <w:lang w:eastAsia="en-US"/>
        </w:rPr>
        <w:t>25.10.2021</w:t>
      </w:r>
      <w:r w:rsidR="009A55C8" w:rsidRPr="00EC1A07">
        <w:rPr>
          <w:rFonts w:ascii="Calibri" w:eastAsia="Calibri" w:hAnsi="Calibri" w:cs="Calibri"/>
          <w:b/>
          <w:sz w:val="20"/>
          <w:szCs w:val="20"/>
          <w:lang w:eastAsia="en-US"/>
        </w:rPr>
        <w:t>.</w:t>
      </w:r>
    </w:p>
    <w:p w14:paraId="37969F49" w14:textId="77777777" w:rsidR="00EA2BA8" w:rsidRPr="00EC1A07" w:rsidRDefault="00EA2BA8" w:rsidP="00EA2BA8">
      <w:pPr>
        <w:jc w:val="both"/>
        <w:rPr>
          <w:rFonts w:ascii="Calibri" w:hAnsi="Calibri" w:cs="Calibri"/>
          <w:sz w:val="20"/>
          <w:szCs w:val="20"/>
        </w:rPr>
      </w:pPr>
    </w:p>
    <w:p w14:paraId="28697D7A" w14:textId="616D42E1" w:rsidR="00312CBD" w:rsidRDefault="009A55C8" w:rsidP="009A55C8">
      <w:pPr>
        <w:jc w:val="both"/>
        <w:rPr>
          <w:rFonts w:ascii="Calibri" w:eastAsia="Calibri" w:hAnsi="Calibri" w:cs="Calibri"/>
          <w:sz w:val="20"/>
          <w:szCs w:val="20"/>
          <w:lang w:eastAsia="en-US"/>
        </w:rPr>
      </w:pPr>
      <w:r w:rsidRPr="00EC1A07">
        <w:rPr>
          <w:rFonts w:ascii="Calibri" w:eastAsia="Calibri" w:hAnsi="Calibri" w:cs="Calibri"/>
          <w:sz w:val="20"/>
          <w:szCs w:val="20"/>
          <w:lang w:eastAsia="en-US"/>
        </w:rPr>
        <w:lastRenderedPageBreak/>
        <w:t xml:space="preserve">Ogledi </w:t>
      </w:r>
      <w:r w:rsidR="006D7312" w:rsidRPr="006D7312">
        <w:rPr>
          <w:rFonts w:asciiTheme="minorHAnsi" w:hAnsiTheme="minorHAnsi" w:cstheme="minorHAnsi"/>
          <w:sz w:val="20"/>
          <w:szCs w:val="20"/>
        </w:rPr>
        <w:t>pogodbenega</w:t>
      </w:r>
      <w:r w:rsidR="00E03700">
        <w:rPr>
          <w:rFonts w:asciiTheme="minorHAnsi" w:hAnsiTheme="minorHAnsi" w:cstheme="minorHAnsi"/>
          <w:sz w:val="20"/>
          <w:szCs w:val="20"/>
        </w:rPr>
        <w:t xml:space="preserve"> </w:t>
      </w:r>
      <w:r w:rsidR="006D7312" w:rsidRPr="006D7312">
        <w:rPr>
          <w:rFonts w:asciiTheme="minorHAnsi" w:hAnsiTheme="minorHAnsi" w:cstheme="minorHAnsi"/>
          <w:sz w:val="20"/>
          <w:szCs w:val="20"/>
        </w:rPr>
        <w:t>predmeta</w:t>
      </w:r>
      <w:r w:rsidR="00E03700">
        <w:rPr>
          <w:rFonts w:asciiTheme="minorHAnsi" w:hAnsiTheme="minorHAnsi" w:cstheme="minorHAnsi"/>
          <w:sz w:val="20"/>
          <w:szCs w:val="20"/>
        </w:rPr>
        <w:t xml:space="preserve"> </w:t>
      </w:r>
      <w:r w:rsidRPr="00EC1A07">
        <w:rPr>
          <w:rFonts w:ascii="Calibri" w:eastAsia="Calibri" w:hAnsi="Calibri" w:cs="Calibri"/>
          <w:sz w:val="20"/>
          <w:szCs w:val="20"/>
          <w:lang w:eastAsia="en-US"/>
        </w:rPr>
        <w:t xml:space="preserve">bodo potekali po predhodnem dogovoru pri predstavniku </w:t>
      </w:r>
      <w:r w:rsidR="006D7312">
        <w:rPr>
          <w:rFonts w:ascii="Calibri" w:eastAsia="Calibri" w:hAnsi="Calibri" w:cs="Calibri"/>
          <w:sz w:val="20"/>
          <w:szCs w:val="20"/>
          <w:lang w:eastAsia="en-US"/>
        </w:rPr>
        <w:t>P</w:t>
      </w:r>
      <w:r w:rsidRPr="00EC1A07">
        <w:rPr>
          <w:rFonts w:ascii="Calibri" w:eastAsia="Calibri" w:hAnsi="Calibri" w:cs="Calibri"/>
          <w:sz w:val="20"/>
          <w:szCs w:val="20"/>
          <w:lang w:eastAsia="en-US"/>
        </w:rPr>
        <w:t>rodajalca iz prejšnjega odstavka te točke</w:t>
      </w:r>
      <w:r w:rsidR="00913878">
        <w:rPr>
          <w:rFonts w:ascii="Calibri" w:eastAsia="Calibri" w:hAnsi="Calibri" w:cs="Calibri"/>
          <w:sz w:val="20"/>
          <w:szCs w:val="20"/>
          <w:lang w:eastAsia="en-US"/>
        </w:rPr>
        <w:t xml:space="preserve"> </w:t>
      </w:r>
      <w:r w:rsidR="00DF2389">
        <w:rPr>
          <w:rFonts w:ascii="Calibri" w:eastAsia="Calibri" w:hAnsi="Calibri" w:cs="Calibri"/>
          <w:sz w:val="20"/>
          <w:szCs w:val="20"/>
          <w:lang w:eastAsia="en-US"/>
        </w:rPr>
        <w:t>upoštevaje</w:t>
      </w:r>
      <w:r w:rsidR="004D554A" w:rsidRPr="004D554A">
        <w:rPr>
          <w:rFonts w:ascii="Calibri" w:eastAsia="Calibri" w:hAnsi="Calibri" w:cs="Calibri"/>
          <w:sz w:val="20"/>
          <w:szCs w:val="20"/>
          <w:lang w:eastAsia="en-US"/>
        </w:rPr>
        <w:t xml:space="preserve"> vseh smernic Ministrstva za zdravje, Nacionalnega instituta za javno zdravje (NIJZ) ter drugih uradnih institucij RS.</w:t>
      </w:r>
    </w:p>
    <w:p w14:paraId="71FF6F82" w14:textId="77777777" w:rsidR="00312CBD" w:rsidRDefault="00312CBD" w:rsidP="009A55C8">
      <w:pPr>
        <w:jc w:val="both"/>
        <w:rPr>
          <w:rFonts w:ascii="Calibri" w:eastAsia="Calibri" w:hAnsi="Calibri" w:cs="Calibri"/>
          <w:sz w:val="20"/>
          <w:szCs w:val="20"/>
          <w:lang w:eastAsia="en-US"/>
        </w:rPr>
      </w:pPr>
    </w:p>
    <w:p w14:paraId="6F65C549" w14:textId="4CA8EC55" w:rsidR="009A55C8" w:rsidRPr="00EC1A07" w:rsidRDefault="00312CBD" w:rsidP="009A55C8">
      <w:pPr>
        <w:jc w:val="both"/>
        <w:rPr>
          <w:rFonts w:ascii="Calibri" w:eastAsia="Calibri" w:hAnsi="Calibri" w:cs="Calibri"/>
          <w:sz w:val="20"/>
          <w:szCs w:val="20"/>
          <w:lang w:eastAsia="en-US"/>
        </w:rPr>
      </w:pPr>
      <w:r w:rsidRPr="00312CBD">
        <w:rPr>
          <w:rFonts w:ascii="Calibri" w:eastAsia="Calibri" w:hAnsi="Calibri" w:cs="Calibri"/>
          <w:sz w:val="20"/>
          <w:szCs w:val="20"/>
          <w:lang w:eastAsia="en-US"/>
        </w:rPr>
        <w:t xml:space="preserve">Prodajalec si pridržuje pravico, da podaljša rok za oglede in za pridobitev dodatnih informacij, Razpisni rok in rok pričetka elektronske dražbe, v kolikor vladni ukrepi ne bodo ponovno omogočali prehajanja med statističnimi regijami pred potekom Razpisnega </w:t>
      </w:r>
      <w:r w:rsidR="006D7312">
        <w:rPr>
          <w:rFonts w:ascii="Calibri" w:eastAsia="Calibri" w:hAnsi="Calibri" w:cs="Calibri"/>
          <w:sz w:val="20"/>
          <w:szCs w:val="20"/>
          <w:lang w:eastAsia="en-US"/>
        </w:rPr>
        <w:t>R</w:t>
      </w:r>
      <w:r w:rsidRPr="00312CBD">
        <w:rPr>
          <w:rFonts w:ascii="Calibri" w:eastAsia="Calibri" w:hAnsi="Calibri" w:cs="Calibri"/>
          <w:sz w:val="20"/>
          <w:szCs w:val="20"/>
          <w:lang w:eastAsia="en-US"/>
        </w:rPr>
        <w:t>oka.</w:t>
      </w:r>
    </w:p>
    <w:p w14:paraId="2E4E737D" w14:textId="77777777" w:rsidR="009A55C8" w:rsidRPr="00EC1A07" w:rsidRDefault="009A55C8" w:rsidP="009A55C8">
      <w:pPr>
        <w:jc w:val="both"/>
        <w:rPr>
          <w:rFonts w:ascii="Calibri" w:eastAsia="Calibri" w:hAnsi="Calibri" w:cs="Calibri"/>
          <w:sz w:val="20"/>
          <w:szCs w:val="20"/>
          <w:lang w:eastAsia="en-US"/>
        </w:rPr>
      </w:pPr>
    </w:p>
    <w:p w14:paraId="12B14087" w14:textId="302F3341" w:rsidR="00650C14" w:rsidRPr="00EC1A07" w:rsidRDefault="009A55C8" w:rsidP="00EA2BA8">
      <w:pPr>
        <w:jc w:val="both"/>
        <w:rPr>
          <w:rFonts w:ascii="Calibri" w:hAnsi="Calibri" w:cs="Calibri"/>
          <w:sz w:val="20"/>
          <w:szCs w:val="20"/>
        </w:rPr>
      </w:pPr>
      <w:r w:rsidRPr="00EC1A07">
        <w:rPr>
          <w:rFonts w:ascii="Calibri" w:eastAsia="Calibri" w:hAnsi="Calibri" w:cs="Calibri"/>
          <w:sz w:val="20"/>
          <w:szCs w:val="20"/>
          <w:lang w:eastAsia="en-US"/>
        </w:rPr>
        <w:t xml:space="preserve">Za vpogled v dokumentacijo, ki je zaupne narave, je potrebno predhodno podpisati </w:t>
      </w:r>
      <w:r w:rsidR="0028201C">
        <w:rPr>
          <w:rFonts w:ascii="Calibri" w:eastAsia="Calibri" w:hAnsi="Calibri" w:cs="Calibri"/>
          <w:sz w:val="20"/>
          <w:szCs w:val="20"/>
          <w:lang w:eastAsia="en-US"/>
        </w:rPr>
        <w:t xml:space="preserve">IZJAVO </w:t>
      </w:r>
      <w:r w:rsidRPr="00EC1A07">
        <w:rPr>
          <w:rFonts w:ascii="Calibri" w:eastAsia="Calibri" w:hAnsi="Calibri" w:cs="Calibri"/>
          <w:sz w:val="20"/>
          <w:szCs w:val="20"/>
          <w:lang w:eastAsia="en-US"/>
        </w:rPr>
        <w:t>O NERAZKRIVANJU INFORMACIJ (</w:t>
      </w:r>
      <w:proofErr w:type="spellStart"/>
      <w:r w:rsidRPr="00EC1A07">
        <w:rPr>
          <w:rFonts w:ascii="Calibri" w:eastAsia="Calibri" w:hAnsi="Calibri" w:cs="Calibri"/>
          <w:sz w:val="20"/>
          <w:szCs w:val="20"/>
          <w:lang w:eastAsia="en-US"/>
        </w:rPr>
        <w:t>t.i</w:t>
      </w:r>
      <w:proofErr w:type="spellEnd"/>
      <w:r w:rsidRPr="00EC1A07">
        <w:rPr>
          <w:rFonts w:ascii="Calibri" w:eastAsia="Calibri" w:hAnsi="Calibri" w:cs="Calibri"/>
          <w:sz w:val="20"/>
          <w:szCs w:val="20"/>
          <w:lang w:eastAsia="en-US"/>
        </w:rPr>
        <w:t>. NDA).</w:t>
      </w:r>
    </w:p>
    <w:p w14:paraId="350544C6" w14:textId="0325399E" w:rsidR="00EA2BA8" w:rsidRDefault="00EA2BA8" w:rsidP="00EA2BA8">
      <w:pPr>
        <w:jc w:val="both"/>
        <w:rPr>
          <w:rStyle w:val="Hyperlink"/>
          <w:rFonts w:ascii="Calibri" w:hAnsi="Calibri" w:cs="Calibri"/>
          <w:sz w:val="20"/>
          <w:szCs w:val="20"/>
        </w:rPr>
      </w:pPr>
    </w:p>
    <w:p w14:paraId="19EE070F" w14:textId="77777777" w:rsidR="00AB5248" w:rsidRPr="00EC1A07" w:rsidRDefault="00AB5248" w:rsidP="00EA2BA8">
      <w:pPr>
        <w:jc w:val="both"/>
        <w:rPr>
          <w:rStyle w:val="Hyperlink"/>
          <w:rFonts w:ascii="Calibri" w:hAnsi="Calibri" w:cs="Calibri"/>
          <w:sz w:val="20"/>
          <w:szCs w:val="20"/>
        </w:rPr>
      </w:pPr>
    </w:p>
    <w:p w14:paraId="262C2F95" w14:textId="77777777" w:rsidR="00EA2BA8" w:rsidRPr="00EC1A07" w:rsidRDefault="00AB0F59" w:rsidP="006D7312">
      <w:pPr>
        <w:numPr>
          <w:ilvl w:val="0"/>
          <w:numId w:val="5"/>
        </w:numPr>
        <w:jc w:val="both"/>
        <w:rPr>
          <w:rStyle w:val="Hyperlink"/>
          <w:rFonts w:ascii="Calibri" w:hAnsi="Calibri" w:cs="Calibri"/>
          <w:color w:val="auto"/>
          <w:sz w:val="20"/>
          <w:szCs w:val="20"/>
          <w:u w:val="none"/>
        </w:rPr>
      </w:pPr>
      <w:r w:rsidRPr="00EC1A07">
        <w:rPr>
          <w:rStyle w:val="Hyperlink"/>
          <w:rFonts w:ascii="Calibri" w:hAnsi="Calibri" w:cs="Calibri"/>
          <w:b/>
          <w:color w:val="auto"/>
          <w:sz w:val="20"/>
          <w:szCs w:val="20"/>
          <w:u w:val="none"/>
        </w:rPr>
        <w:t>PRAVO IN PRISTOJNOSTI</w:t>
      </w:r>
    </w:p>
    <w:p w14:paraId="082A1DD5" w14:textId="77777777" w:rsidR="00EA2BA8" w:rsidRPr="00EC1A07" w:rsidRDefault="00EA2BA8" w:rsidP="00EA2BA8">
      <w:pPr>
        <w:jc w:val="both"/>
        <w:rPr>
          <w:rStyle w:val="Hyperlink"/>
          <w:rFonts w:ascii="Calibri" w:hAnsi="Calibri" w:cs="Calibri"/>
          <w:sz w:val="20"/>
          <w:szCs w:val="20"/>
        </w:rPr>
      </w:pPr>
    </w:p>
    <w:p w14:paraId="52C7186B" w14:textId="77777777" w:rsidR="00EA2BA8" w:rsidRPr="00EC1A07" w:rsidRDefault="00EA2BA8" w:rsidP="00EA2BA8">
      <w:pPr>
        <w:spacing w:line="260" w:lineRule="exact"/>
        <w:jc w:val="both"/>
        <w:rPr>
          <w:rFonts w:ascii="Calibri" w:hAnsi="Calibri" w:cs="Calibri"/>
          <w:sz w:val="20"/>
          <w:szCs w:val="20"/>
        </w:rPr>
      </w:pPr>
      <w:r w:rsidRPr="00EC1A07">
        <w:rPr>
          <w:rFonts w:ascii="Calibri" w:hAnsi="Calibri" w:cs="Calibri"/>
          <w:sz w:val="20"/>
          <w:szCs w:val="20"/>
        </w:rPr>
        <w:t xml:space="preserve">V zvezi s tem Vabilom in iz njega izhajajočimi razmerji se uporablja pravni red Republike Slovenije, za reševanje morebitnih sporov pa krajevno in stvarno pristojno sodišče v Ljubljani. </w:t>
      </w:r>
    </w:p>
    <w:p w14:paraId="3B00A8DF" w14:textId="77777777" w:rsidR="00AB0F59" w:rsidRPr="00EC1A07" w:rsidRDefault="00AB0F59" w:rsidP="00675518">
      <w:pPr>
        <w:jc w:val="both"/>
        <w:rPr>
          <w:rFonts w:ascii="Calibri" w:hAnsi="Calibri" w:cs="Calibri"/>
          <w:sz w:val="20"/>
          <w:szCs w:val="20"/>
        </w:rPr>
      </w:pPr>
    </w:p>
    <w:p w14:paraId="235B5159" w14:textId="3FF5ADF1" w:rsidR="00690A8D" w:rsidRDefault="00690A8D" w:rsidP="00690A8D">
      <w:pPr>
        <w:pStyle w:val="BodyText2"/>
        <w:tabs>
          <w:tab w:val="clear" w:pos="426"/>
        </w:tabs>
        <w:rPr>
          <w:rFonts w:ascii="Calibri" w:hAnsi="Calibri" w:cs="Calibri"/>
          <w:sz w:val="20"/>
        </w:rPr>
      </w:pPr>
    </w:p>
    <w:p w14:paraId="014C911D" w14:textId="77777777" w:rsidR="008248EF" w:rsidRPr="00EC1A07" w:rsidRDefault="00690A8D" w:rsidP="006D7312">
      <w:pPr>
        <w:pStyle w:val="BodyText2"/>
        <w:numPr>
          <w:ilvl w:val="0"/>
          <w:numId w:val="5"/>
        </w:numPr>
        <w:tabs>
          <w:tab w:val="clear" w:pos="426"/>
        </w:tabs>
        <w:rPr>
          <w:rFonts w:ascii="Calibri" w:hAnsi="Calibri" w:cs="Calibri"/>
          <w:b/>
          <w:sz w:val="20"/>
        </w:rPr>
      </w:pPr>
      <w:r w:rsidRPr="00EC1A07">
        <w:rPr>
          <w:rFonts w:ascii="Calibri" w:hAnsi="Calibri" w:cs="Calibri"/>
          <w:b/>
          <w:sz w:val="20"/>
        </w:rPr>
        <w:t>P</w:t>
      </w:r>
      <w:r w:rsidR="008248EF" w:rsidRPr="00EC1A07">
        <w:rPr>
          <w:rFonts w:ascii="Calibri" w:hAnsi="Calibri" w:cs="Calibri"/>
          <w:b/>
          <w:sz w:val="20"/>
        </w:rPr>
        <w:t>RAVILA ELEKTRONSKE JAV</w:t>
      </w:r>
      <w:r w:rsidR="002F65C1" w:rsidRPr="00EC1A07">
        <w:rPr>
          <w:rFonts w:ascii="Calibri" w:hAnsi="Calibri" w:cs="Calibri"/>
          <w:b/>
          <w:sz w:val="20"/>
        </w:rPr>
        <w:t>N</w:t>
      </w:r>
      <w:r w:rsidR="008248EF" w:rsidRPr="00EC1A07">
        <w:rPr>
          <w:rFonts w:ascii="Calibri" w:hAnsi="Calibri" w:cs="Calibri"/>
          <w:b/>
          <w:sz w:val="20"/>
        </w:rPr>
        <w:t>E DRAŽBE</w:t>
      </w:r>
    </w:p>
    <w:p w14:paraId="7167A77A" w14:textId="77777777" w:rsidR="00690A8D" w:rsidRPr="00EC1A07" w:rsidRDefault="00690A8D" w:rsidP="008248EF">
      <w:pPr>
        <w:pStyle w:val="BodyText2"/>
        <w:tabs>
          <w:tab w:val="clear" w:pos="426"/>
        </w:tabs>
        <w:ind w:left="720"/>
        <w:rPr>
          <w:rFonts w:ascii="Calibri" w:hAnsi="Calibri" w:cs="Calibri"/>
          <w:sz w:val="20"/>
        </w:rPr>
      </w:pPr>
    </w:p>
    <w:p w14:paraId="3090D807" w14:textId="63F69264" w:rsidR="00690A8D" w:rsidRPr="00EC1A07" w:rsidRDefault="00690A8D" w:rsidP="00690A8D">
      <w:pPr>
        <w:pStyle w:val="BodyText2"/>
        <w:numPr>
          <w:ilvl w:val="0"/>
          <w:numId w:val="1"/>
        </w:numPr>
        <w:tabs>
          <w:tab w:val="clear" w:pos="426"/>
        </w:tabs>
        <w:rPr>
          <w:rFonts w:ascii="Calibri" w:hAnsi="Calibri" w:cs="Calibri"/>
          <w:sz w:val="20"/>
        </w:rPr>
      </w:pPr>
      <w:r w:rsidRPr="00EC1A07">
        <w:rPr>
          <w:rFonts w:ascii="Calibri" w:hAnsi="Calibri" w:cs="Calibri"/>
          <w:sz w:val="20"/>
        </w:rPr>
        <w:t xml:space="preserve">E-dražba poteka izključno elektronsko preko portala na spletnem naslovu </w:t>
      </w:r>
      <w:hyperlink r:id="rId17" w:history="1">
        <w:r w:rsidRPr="00EC1A07">
          <w:rPr>
            <w:rStyle w:val="Hyperlink"/>
            <w:rFonts w:ascii="Calibri" w:hAnsi="Calibri" w:cs="Calibri"/>
            <w:sz w:val="20"/>
          </w:rPr>
          <w:t>https://dutb.edrazbe.si/</w:t>
        </w:r>
      </w:hyperlink>
      <w:r w:rsidRPr="00EC1A07">
        <w:rPr>
          <w:rFonts w:ascii="Calibri" w:hAnsi="Calibri" w:cs="Calibri"/>
          <w:sz w:val="20"/>
        </w:rPr>
        <w:t xml:space="preserve"> (dostop je mogoč z aktualnim spletnim brskalnikom, za katerega proizvajalec nudi podporo, kot je MS Internet Explorer, MS </w:t>
      </w:r>
      <w:proofErr w:type="spellStart"/>
      <w:r w:rsidRPr="00EC1A07">
        <w:rPr>
          <w:rFonts w:ascii="Calibri" w:hAnsi="Calibri" w:cs="Calibri"/>
          <w:sz w:val="20"/>
        </w:rPr>
        <w:t>Edge</w:t>
      </w:r>
      <w:proofErr w:type="spellEnd"/>
      <w:r w:rsidRPr="00EC1A07">
        <w:rPr>
          <w:rFonts w:ascii="Calibri" w:hAnsi="Calibri" w:cs="Calibri"/>
          <w:sz w:val="20"/>
        </w:rPr>
        <w:t xml:space="preserve">, Google </w:t>
      </w:r>
      <w:proofErr w:type="spellStart"/>
      <w:r w:rsidRPr="00EC1A07">
        <w:rPr>
          <w:rFonts w:ascii="Calibri" w:hAnsi="Calibri" w:cs="Calibri"/>
          <w:sz w:val="20"/>
        </w:rPr>
        <w:t>Chrome</w:t>
      </w:r>
      <w:proofErr w:type="spellEnd"/>
      <w:r w:rsidRPr="00EC1A07">
        <w:rPr>
          <w:rFonts w:ascii="Calibri" w:hAnsi="Calibri" w:cs="Calibri"/>
          <w:sz w:val="20"/>
        </w:rPr>
        <w:t xml:space="preserve">, </w:t>
      </w:r>
      <w:proofErr w:type="spellStart"/>
      <w:r w:rsidRPr="00EC1A07">
        <w:rPr>
          <w:rFonts w:ascii="Calibri" w:hAnsi="Calibri" w:cs="Calibri"/>
          <w:sz w:val="20"/>
        </w:rPr>
        <w:t>Mozilla</w:t>
      </w:r>
      <w:proofErr w:type="spellEnd"/>
      <w:r w:rsidRPr="00EC1A07">
        <w:rPr>
          <w:rFonts w:ascii="Calibri" w:hAnsi="Calibri" w:cs="Calibri"/>
          <w:sz w:val="20"/>
        </w:rPr>
        <w:t xml:space="preserve"> Firefox, Apple Safari ipd., vse aktualne verzije) ali preko namenske aplikacije za pametni telefon (aplikacija e-</w:t>
      </w:r>
      <w:proofErr w:type="spellStart"/>
      <w:r w:rsidRPr="00EC1A07">
        <w:rPr>
          <w:rFonts w:ascii="Calibri" w:hAnsi="Calibri" w:cs="Calibri"/>
          <w:sz w:val="20"/>
        </w:rPr>
        <w:t>drazbe</w:t>
      </w:r>
      <w:proofErr w:type="spellEnd"/>
      <w:r w:rsidRPr="00EC1A07">
        <w:rPr>
          <w:rFonts w:ascii="Calibri" w:hAnsi="Calibri" w:cs="Calibri"/>
          <w:sz w:val="20"/>
        </w:rPr>
        <w:t xml:space="preserve"> na Google </w:t>
      </w:r>
      <w:proofErr w:type="spellStart"/>
      <w:r w:rsidRPr="00EC1A07">
        <w:rPr>
          <w:rFonts w:ascii="Calibri" w:hAnsi="Calibri" w:cs="Calibri"/>
          <w:sz w:val="20"/>
        </w:rPr>
        <w:t>Play</w:t>
      </w:r>
      <w:proofErr w:type="spellEnd"/>
      <w:r w:rsidRPr="00EC1A07">
        <w:rPr>
          <w:rFonts w:ascii="Calibri" w:hAnsi="Calibri" w:cs="Calibri"/>
          <w:sz w:val="20"/>
        </w:rPr>
        <w:t xml:space="preserve"> – za Android platformo). Ponudb, ki ne bodo oddane skladno s temi pravili, </w:t>
      </w:r>
      <w:r w:rsidR="006D7312">
        <w:rPr>
          <w:rFonts w:ascii="Calibri" w:hAnsi="Calibri" w:cs="Calibri"/>
          <w:sz w:val="20"/>
        </w:rPr>
        <w:t>P</w:t>
      </w:r>
      <w:r w:rsidRPr="00EC1A07">
        <w:rPr>
          <w:rFonts w:ascii="Calibri" w:hAnsi="Calibri" w:cs="Calibri"/>
          <w:sz w:val="20"/>
        </w:rPr>
        <w:t>rodajalec ne bo upošteval.</w:t>
      </w:r>
    </w:p>
    <w:p w14:paraId="3FBC485A" w14:textId="77777777" w:rsidR="00690A8D" w:rsidRPr="00EC1A07" w:rsidRDefault="00690A8D" w:rsidP="00690A8D">
      <w:pPr>
        <w:pStyle w:val="BodyText2"/>
        <w:tabs>
          <w:tab w:val="clear" w:pos="426"/>
        </w:tabs>
        <w:ind w:left="720"/>
        <w:rPr>
          <w:rFonts w:ascii="Calibri" w:hAnsi="Calibri" w:cs="Calibri"/>
          <w:sz w:val="20"/>
        </w:rPr>
      </w:pPr>
    </w:p>
    <w:p w14:paraId="35308D4C" w14:textId="325C6321" w:rsidR="00690A8D" w:rsidRPr="00EC1A07" w:rsidRDefault="00690A8D" w:rsidP="00690A8D">
      <w:pPr>
        <w:pStyle w:val="BodyText2"/>
        <w:numPr>
          <w:ilvl w:val="0"/>
          <w:numId w:val="1"/>
        </w:numPr>
        <w:tabs>
          <w:tab w:val="clear" w:pos="426"/>
        </w:tabs>
        <w:rPr>
          <w:rFonts w:ascii="Calibri" w:hAnsi="Calibri" w:cs="Calibri"/>
          <w:sz w:val="20"/>
        </w:rPr>
      </w:pPr>
      <w:r w:rsidRPr="00EC1A07">
        <w:rPr>
          <w:rFonts w:ascii="Calibri" w:hAnsi="Calibri" w:cs="Calibri"/>
          <w:sz w:val="20"/>
        </w:rPr>
        <w:t xml:space="preserve">Dražitelji, ki bodo uspešno posredovali podatke na način, kot je navedeno zgoraj, bodo najkasneje </w:t>
      </w:r>
      <w:r w:rsidRPr="0096368F">
        <w:rPr>
          <w:rFonts w:ascii="Calibri" w:hAnsi="Calibri" w:cs="Calibri"/>
          <w:b/>
          <w:sz w:val="20"/>
        </w:rPr>
        <w:t>do dne</w:t>
      </w:r>
      <w:r w:rsidR="00AF6B84" w:rsidRPr="0096368F">
        <w:rPr>
          <w:rFonts w:ascii="Calibri" w:hAnsi="Calibri" w:cs="Calibri"/>
          <w:b/>
          <w:sz w:val="20"/>
        </w:rPr>
        <w:t xml:space="preserve"> </w:t>
      </w:r>
      <w:r w:rsidR="002337EC">
        <w:rPr>
          <w:rFonts w:ascii="Calibri" w:hAnsi="Calibri" w:cs="Calibri"/>
          <w:b/>
          <w:sz w:val="20"/>
        </w:rPr>
        <w:t>29.10.2021</w:t>
      </w:r>
      <w:r w:rsidRPr="0096368F">
        <w:rPr>
          <w:rFonts w:ascii="Calibri" w:hAnsi="Calibri" w:cs="Calibri"/>
          <w:b/>
          <w:sz w:val="20"/>
        </w:rPr>
        <w:t xml:space="preserve"> do 1</w:t>
      </w:r>
      <w:r w:rsidR="00E5639D">
        <w:rPr>
          <w:rFonts w:ascii="Calibri" w:hAnsi="Calibri" w:cs="Calibri"/>
          <w:b/>
          <w:sz w:val="20"/>
        </w:rPr>
        <w:t>0</w:t>
      </w:r>
      <w:r w:rsidRPr="0096368F">
        <w:rPr>
          <w:rFonts w:ascii="Calibri" w:hAnsi="Calibri" w:cs="Calibri"/>
          <w:b/>
          <w:sz w:val="20"/>
        </w:rPr>
        <w:t>.00 ure</w:t>
      </w:r>
      <w:r w:rsidRPr="00EC1A07">
        <w:rPr>
          <w:rFonts w:ascii="Calibri" w:hAnsi="Calibri" w:cs="Calibri"/>
          <w:sz w:val="20"/>
        </w:rPr>
        <w:t xml:space="preserve">, na elektronski naslov, ki ga bodo posredovali v </w:t>
      </w:r>
      <w:r w:rsidR="006D7312">
        <w:rPr>
          <w:rFonts w:ascii="Calibri" w:hAnsi="Calibri" w:cs="Calibri"/>
          <w:sz w:val="20"/>
        </w:rPr>
        <w:t>P</w:t>
      </w:r>
      <w:r w:rsidRPr="00EC1A07">
        <w:rPr>
          <w:rFonts w:ascii="Calibri" w:hAnsi="Calibri" w:cs="Calibri"/>
          <w:sz w:val="20"/>
        </w:rPr>
        <w:t xml:space="preserve">rijavi, prejeli potrebne identifikacijske podatke za dostop do elektronske javne dražbe (žeton za dražbo, na katero se bodo prijavili). Identifikacijski podatki enolično določajo dražitelja, zato jih morajo kot take ustrezno varovati in jih ne razkriti tretjim osebam, da ne bi prišlo do zlorab. Dražijo lahko le dražitelji, ki se bodo pravočasno in pravilno prijavili v sistem e-dražbe na portalu </w:t>
      </w:r>
      <w:hyperlink r:id="rId18" w:history="1">
        <w:r w:rsidRPr="00EC1A07">
          <w:rPr>
            <w:rStyle w:val="Hyperlink"/>
            <w:rFonts w:ascii="Calibri" w:hAnsi="Calibri" w:cs="Calibri"/>
            <w:sz w:val="20"/>
          </w:rPr>
          <w:t>https://dutb.edrazbe.si/</w:t>
        </w:r>
      </w:hyperlink>
      <w:r w:rsidR="00567DC8" w:rsidRPr="00EC1A07">
        <w:rPr>
          <w:rFonts w:ascii="Calibri" w:hAnsi="Calibri" w:cs="Calibri"/>
          <w:sz w:val="20"/>
        </w:rPr>
        <w:t xml:space="preserve">. </w:t>
      </w:r>
      <w:r w:rsidRPr="00EC1A07">
        <w:rPr>
          <w:rFonts w:ascii="Calibri" w:hAnsi="Calibri" w:cs="Calibri"/>
          <w:sz w:val="20"/>
        </w:rPr>
        <w:t>Dražitelj bo za e-dražbo prejel svoj identifikacijski podatek (žeton). V elektronskem sporočilu bo natančno navedeno, za katero e-dražbo velja identifikacijski podatek (žeton) ter kdaj se začne e-dražba. Posamezen žeton je uporaben samo za e-dražbo, ki ji je namenjen.</w:t>
      </w:r>
    </w:p>
    <w:p w14:paraId="22A965F7" w14:textId="77777777" w:rsidR="00C26DFD" w:rsidRPr="00EC1A07" w:rsidRDefault="00C26DFD" w:rsidP="00C26DFD">
      <w:pPr>
        <w:pStyle w:val="BodyText2"/>
        <w:tabs>
          <w:tab w:val="clear" w:pos="426"/>
        </w:tabs>
        <w:rPr>
          <w:rFonts w:ascii="Calibri" w:hAnsi="Calibri" w:cs="Calibri"/>
          <w:sz w:val="20"/>
        </w:rPr>
      </w:pPr>
    </w:p>
    <w:p w14:paraId="57B987E6" w14:textId="76AA3E0D" w:rsidR="0002074F" w:rsidRPr="00EC1A07" w:rsidRDefault="00286AC4" w:rsidP="004B7BBB">
      <w:pPr>
        <w:pStyle w:val="BodyText2"/>
        <w:numPr>
          <w:ilvl w:val="0"/>
          <w:numId w:val="1"/>
        </w:numPr>
        <w:tabs>
          <w:tab w:val="clear" w:pos="426"/>
        </w:tabs>
        <w:rPr>
          <w:rStyle w:val="Hyperlink"/>
          <w:rFonts w:ascii="Calibri" w:hAnsi="Calibri" w:cs="Calibri"/>
          <w:color w:val="auto"/>
          <w:sz w:val="20"/>
          <w:u w:val="none"/>
        </w:rPr>
      </w:pPr>
      <w:r w:rsidRPr="00EC1A07">
        <w:rPr>
          <w:rFonts w:ascii="Calibri" w:hAnsi="Calibri" w:cs="Calibri"/>
          <w:sz w:val="20"/>
        </w:rPr>
        <w:t>V primeru, da dražitelj do navedenega roka ne bo prejel elektronskega sporočila z identifikacijskim podatk</w:t>
      </w:r>
      <w:r w:rsidR="006A7856" w:rsidRPr="00EC1A07">
        <w:rPr>
          <w:rFonts w:ascii="Calibri" w:hAnsi="Calibri" w:cs="Calibri"/>
          <w:sz w:val="20"/>
        </w:rPr>
        <w:t>om</w:t>
      </w:r>
      <w:r w:rsidR="0002074F" w:rsidRPr="00EC1A07">
        <w:rPr>
          <w:rFonts w:ascii="Calibri" w:hAnsi="Calibri" w:cs="Calibri"/>
          <w:sz w:val="20"/>
        </w:rPr>
        <w:t xml:space="preserve"> </w:t>
      </w:r>
      <w:r w:rsidRPr="00EC1A07">
        <w:rPr>
          <w:rFonts w:ascii="Calibri" w:hAnsi="Calibri" w:cs="Calibri"/>
          <w:sz w:val="20"/>
        </w:rPr>
        <w:t>za dostop do e-dražbe, naj najprej preveri, če je bil sporočilo preusmerjeno med 'Nezaželena sporočila',</w:t>
      </w:r>
      <w:r w:rsidR="004B7BBB">
        <w:rPr>
          <w:rFonts w:ascii="Calibri" w:hAnsi="Calibri" w:cs="Calibri"/>
          <w:sz w:val="20"/>
        </w:rPr>
        <w:t xml:space="preserve"> </w:t>
      </w:r>
      <w:r w:rsidR="004B7BBB" w:rsidRPr="004B7BBB">
        <w:rPr>
          <w:rFonts w:ascii="Calibri" w:hAnsi="Calibri" w:cs="Calibri"/>
          <w:sz w:val="20"/>
        </w:rPr>
        <w:t>'Promocije' ali 'Posodobitve'…, sicer naj kontaktira tehnično pomoč preko "Klepeta v živo" (ikona v spodnjem desnem kotu spletne strani). Tehnično pomoč na enak način lahko dražitelj kontaktira tudi za druga tehnična vprašanja</w:t>
      </w:r>
      <w:r w:rsidR="004B7BBB">
        <w:rPr>
          <w:rFonts w:ascii="Calibri" w:hAnsi="Calibri" w:cs="Calibri"/>
          <w:sz w:val="20"/>
        </w:rPr>
        <w:t xml:space="preserve">. </w:t>
      </w:r>
      <w:r w:rsidRPr="00EC1A07">
        <w:rPr>
          <w:rFonts w:ascii="Calibri" w:hAnsi="Calibri" w:cs="Calibri"/>
          <w:sz w:val="20"/>
        </w:rPr>
        <w:t>Vsebinska vprašanja v zvezi s pogodbenim predmet</w:t>
      </w:r>
      <w:r w:rsidR="00BA3ED5" w:rsidRPr="00EC1A07">
        <w:rPr>
          <w:rFonts w:ascii="Calibri" w:hAnsi="Calibri" w:cs="Calibri"/>
          <w:sz w:val="20"/>
        </w:rPr>
        <w:t>om</w:t>
      </w:r>
      <w:r w:rsidRPr="00EC1A07">
        <w:rPr>
          <w:rFonts w:ascii="Calibri" w:hAnsi="Calibri" w:cs="Calibri"/>
          <w:sz w:val="20"/>
        </w:rPr>
        <w:t xml:space="preserve"> draženja lahko </w:t>
      </w:r>
      <w:r w:rsidR="0002074F" w:rsidRPr="00EC1A07">
        <w:rPr>
          <w:rFonts w:ascii="Calibri" w:hAnsi="Calibri" w:cs="Calibri"/>
          <w:sz w:val="20"/>
        </w:rPr>
        <w:t xml:space="preserve">pridobi pri </w:t>
      </w:r>
      <w:r w:rsidR="00BA3ED5" w:rsidRPr="00EC1A07">
        <w:rPr>
          <w:rFonts w:ascii="Calibri" w:hAnsi="Calibri" w:cs="Calibri"/>
          <w:sz w:val="20"/>
        </w:rPr>
        <w:t>skrbniku nepremičnine</w:t>
      </w:r>
      <w:r w:rsidR="00EA358E">
        <w:rPr>
          <w:rFonts w:ascii="Calibri" w:hAnsi="Calibri" w:cs="Calibri"/>
          <w:sz w:val="20"/>
        </w:rPr>
        <w:t>:</w:t>
      </w:r>
      <w:r w:rsidR="00BA3ED5" w:rsidRPr="00EC1A07">
        <w:rPr>
          <w:rFonts w:ascii="Calibri" w:hAnsi="Calibri" w:cs="Calibri"/>
          <w:sz w:val="20"/>
        </w:rPr>
        <w:t xml:space="preserve"> </w:t>
      </w:r>
      <w:r w:rsidR="00526331" w:rsidRPr="00526331">
        <w:rPr>
          <w:rFonts w:ascii="Calibri" w:hAnsi="Calibri" w:cs="Calibri"/>
          <w:sz w:val="20"/>
        </w:rPr>
        <w:t>Andrej Filipič, tel. št. 01 42 93 479, elektronska pošta andrej.filipic@dutb.eu</w:t>
      </w:r>
      <w:r w:rsidR="00526331">
        <w:rPr>
          <w:rFonts w:ascii="Calibri" w:hAnsi="Calibri" w:cs="Calibri"/>
          <w:sz w:val="20"/>
        </w:rPr>
        <w:t>.</w:t>
      </w:r>
    </w:p>
    <w:p w14:paraId="039F743A" w14:textId="77777777" w:rsidR="00690A8D" w:rsidRPr="00EC1A07" w:rsidRDefault="00690A8D" w:rsidP="00690A8D">
      <w:pPr>
        <w:pStyle w:val="BodyText2"/>
        <w:tabs>
          <w:tab w:val="clear" w:pos="426"/>
        </w:tabs>
        <w:ind w:left="720"/>
        <w:rPr>
          <w:rFonts w:ascii="Calibri" w:hAnsi="Calibri" w:cs="Calibri"/>
          <w:sz w:val="20"/>
        </w:rPr>
      </w:pPr>
    </w:p>
    <w:p w14:paraId="173A773E" w14:textId="77777777" w:rsidR="00690A8D" w:rsidRPr="00EC1A07" w:rsidRDefault="00690A8D" w:rsidP="00690A8D">
      <w:pPr>
        <w:pStyle w:val="BodyText2"/>
        <w:numPr>
          <w:ilvl w:val="0"/>
          <w:numId w:val="1"/>
        </w:numPr>
        <w:tabs>
          <w:tab w:val="clear" w:pos="426"/>
        </w:tabs>
        <w:rPr>
          <w:rFonts w:ascii="Calibri" w:hAnsi="Calibri" w:cs="Calibri"/>
          <w:sz w:val="20"/>
        </w:rPr>
      </w:pPr>
      <w:r w:rsidRPr="00EC1A07">
        <w:rPr>
          <w:rFonts w:ascii="Calibri" w:hAnsi="Calibri" w:cs="Calibri"/>
          <w:sz w:val="20"/>
        </w:rPr>
        <w:t xml:space="preserve">Za e-dražbo veljajo splošni pogoji uporabe sistema </w:t>
      </w:r>
      <w:hyperlink r:id="rId19" w:history="1">
        <w:r w:rsidRPr="00EC1A07">
          <w:rPr>
            <w:rStyle w:val="Hyperlink"/>
            <w:rFonts w:ascii="Calibri" w:hAnsi="Calibri" w:cs="Calibri"/>
            <w:sz w:val="20"/>
          </w:rPr>
          <w:t>https://dutb.edrazbe.si/</w:t>
        </w:r>
      </w:hyperlink>
      <w:r w:rsidRPr="00EC1A07">
        <w:rPr>
          <w:rFonts w:ascii="Calibri" w:hAnsi="Calibri" w:cs="Calibri"/>
          <w:sz w:val="20"/>
        </w:rPr>
        <w:t xml:space="preserve">, ki so dosegljivi na </w:t>
      </w:r>
      <w:hyperlink r:id="rId20" w:history="1">
        <w:r w:rsidRPr="00EC1A07">
          <w:rPr>
            <w:rStyle w:val="Hyperlink"/>
            <w:rFonts w:ascii="Calibri" w:hAnsi="Calibri" w:cs="Calibri"/>
            <w:sz w:val="20"/>
          </w:rPr>
          <w:t>https://dutb.edrazbe.si/sl/Splosni-pogoji</w:t>
        </w:r>
      </w:hyperlink>
      <w:r w:rsidRPr="00EC1A07">
        <w:rPr>
          <w:rFonts w:ascii="Calibri" w:hAnsi="Calibri" w:cs="Calibri"/>
          <w:sz w:val="20"/>
        </w:rPr>
        <w:t xml:space="preserve"> in jih dražitelji potrdijo pri identifikaciji v informacijski sistem ob vsaki prijavi s pomočjo prejetega žetona.</w:t>
      </w:r>
    </w:p>
    <w:p w14:paraId="2686E77F" w14:textId="77777777" w:rsidR="00690A8D" w:rsidRPr="00EC1A07" w:rsidRDefault="00690A8D" w:rsidP="00690A8D">
      <w:pPr>
        <w:pStyle w:val="BodyText2"/>
        <w:tabs>
          <w:tab w:val="clear" w:pos="426"/>
        </w:tabs>
        <w:ind w:left="720"/>
        <w:rPr>
          <w:rFonts w:ascii="Calibri" w:hAnsi="Calibri" w:cs="Calibri"/>
          <w:sz w:val="20"/>
        </w:rPr>
      </w:pPr>
    </w:p>
    <w:p w14:paraId="206BC6C2" w14:textId="0CFA53F3" w:rsidR="00690A8D" w:rsidRPr="00EC1A07" w:rsidRDefault="00690A8D" w:rsidP="00690A8D">
      <w:pPr>
        <w:pStyle w:val="BodyText2"/>
        <w:numPr>
          <w:ilvl w:val="0"/>
          <w:numId w:val="1"/>
        </w:numPr>
        <w:tabs>
          <w:tab w:val="clear" w:pos="426"/>
        </w:tabs>
        <w:rPr>
          <w:rFonts w:ascii="Calibri" w:hAnsi="Calibri" w:cs="Calibri"/>
          <w:sz w:val="20"/>
        </w:rPr>
      </w:pPr>
      <w:r w:rsidRPr="00EC1A07">
        <w:rPr>
          <w:rFonts w:ascii="Calibri" w:hAnsi="Calibri" w:cs="Calibri"/>
          <w:sz w:val="20"/>
        </w:rPr>
        <w:t xml:space="preserve">V primeru, da bo </w:t>
      </w:r>
      <w:r w:rsidR="006D7312">
        <w:rPr>
          <w:rFonts w:ascii="Calibri" w:hAnsi="Calibri" w:cs="Calibri"/>
          <w:sz w:val="20"/>
        </w:rPr>
        <w:t>V</w:t>
      </w:r>
      <w:r w:rsidRPr="00EC1A07">
        <w:rPr>
          <w:rFonts w:ascii="Calibri" w:hAnsi="Calibri" w:cs="Calibri"/>
          <w:sz w:val="20"/>
        </w:rPr>
        <w:t xml:space="preserve">arščino plačal le en dražitelj, mora za uspešen nakup predmeta draženja vsaj enkrat dražiti. Smiselno enako velja za primer, ko bo </w:t>
      </w:r>
      <w:r w:rsidR="006D7312">
        <w:rPr>
          <w:rFonts w:ascii="Calibri" w:hAnsi="Calibri" w:cs="Calibri"/>
          <w:sz w:val="20"/>
        </w:rPr>
        <w:t>V</w:t>
      </w:r>
      <w:r w:rsidRPr="00EC1A07">
        <w:rPr>
          <w:rFonts w:ascii="Calibri" w:hAnsi="Calibri" w:cs="Calibri"/>
          <w:sz w:val="20"/>
        </w:rPr>
        <w:t xml:space="preserve">arščino za </w:t>
      </w:r>
      <w:r w:rsidR="000B2839" w:rsidRPr="00EC1A07">
        <w:rPr>
          <w:rFonts w:ascii="Calibri" w:hAnsi="Calibri" w:cs="Calibri"/>
          <w:sz w:val="20"/>
        </w:rPr>
        <w:t xml:space="preserve">pogodbeni </w:t>
      </w:r>
      <w:r w:rsidRPr="00EC1A07">
        <w:rPr>
          <w:rFonts w:ascii="Calibri" w:hAnsi="Calibri" w:cs="Calibri"/>
          <w:sz w:val="20"/>
        </w:rPr>
        <w:t xml:space="preserve">predmet plačalo več dražiteljev. </w:t>
      </w:r>
      <w:r w:rsidR="00BC44C0">
        <w:rPr>
          <w:rFonts w:ascii="Calibri" w:hAnsi="Calibri" w:cs="Calibri"/>
          <w:sz w:val="20"/>
        </w:rPr>
        <w:t xml:space="preserve">Če nihče od dražiteljev, ki so plačali Varščino, ne draži do izklicne cene, </w:t>
      </w:r>
      <w:r w:rsidR="00BC44C0" w:rsidRPr="00EC1A07">
        <w:rPr>
          <w:rFonts w:ascii="Calibri" w:hAnsi="Calibri" w:cs="Calibri"/>
          <w:sz w:val="20"/>
        </w:rPr>
        <w:t xml:space="preserve">se bo e-dražba </w:t>
      </w:r>
      <w:r w:rsidR="00BC44C0">
        <w:rPr>
          <w:rFonts w:ascii="Calibri" w:hAnsi="Calibri" w:cs="Calibri"/>
          <w:sz w:val="20"/>
        </w:rPr>
        <w:t>za</w:t>
      </w:r>
      <w:r w:rsidR="00BC44C0" w:rsidRPr="00EC1A07">
        <w:rPr>
          <w:rFonts w:ascii="Calibri" w:hAnsi="Calibri" w:cs="Calibri"/>
          <w:sz w:val="20"/>
        </w:rPr>
        <w:t xml:space="preserve"> predmet</w:t>
      </w:r>
      <w:r w:rsidR="00BC44C0">
        <w:rPr>
          <w:rFonts w:ascii="Calibri" w:hAnsi="Calibri" w:cs="Calibri"/>
          <w:sz w:val="20"/>
        </w:rPr>
        <w:t xml:space="preserve"> draženja</w:t>
      </w:r>
      <w:r w:rsidR="00BC44C0" w:rsidRPr="00EC1A07">
        <w:rPr>
          <w:rFonts w:ascii="Calibri" w:hAnsi="Calibri" w:cs="Calibri"/>
          <w:sz w:val="20"/>
        </w:rPr>
        <w:t xml:space="preserve"> štela za neuspešno</w:t>
      </w:r>
      <w:r w:rsidR="00BC44C0">
        <w:rPr>
          <w:rFonts w:ascii="Calibri" w:hAnsi="Calibri" w:cs="Calibri"/>
          <w:sz w:val="20"/>
        </w:rPr>
        <w:t xml:space="preserve">, Prodajalec pa obdrži vse vplačane Varščine (Varščine se dražiteljem ne vrnejo). Smiselno enako velja, če je dražitelj samo eden. </w:t>
      </w:r>
      <w:r w:rsidRPr="00EC1A07">
        <w:rPr>
          <w:rFonts w:ascii="Calibri" w:hAnsi="Calibri" w:cs="Calibri"/>
          <w:sz w:val="20"/>
        </w:rPr>
        <w:t xml:space="preserve">V primeru, da ne bo noben dražitelj vplačal </w:t>
      </w:r>
      <w:r w:rsidR="006D7312">
        <w:rPr>
          <w:rFonts w:ascii="Calibri" w:hAnsi="Calibri" w:cs="Calibri"/>
          <w:sz w:val="20"/>
        </w:rPr>
        <w:t>V</w:t>
      </w:r>
      <w:r w:rsidRPr="00EC1A07">
        <w:rPr>
          <w:rFonts w:ascii="Calibri" w:hAnsi="Calibri" w:cs="Calibri"/>
          <w:sz w:val="20"/>
        </w:rPr>
        <w:t>arščine za predmet draženja, se bo elektronska javna dražba tega predmeta štela za neuspešno.</w:t>
      </w:r>
    </w:p>
    <w:p w14:paraId="61B4CF39" w14:textId="6DAB4B80" w:rsidR="00690A8D" w:rsidRDefault="00690A8D" w:rsidP="00690A8D">
      <w:pPr>
        <w:pStyle w:val="BodyText2"/>
        <w:tabs>
          <w:tab w:val="clear" w:pos="426"/>
        </w:tabs>
        <w:ind w:left="720"/>
        <w:rPr>
          <w:rFonts w:ascii="Calibri" w:hAnsi="Calibri" w:cs="Calibri"/>
          <w:sz w:val="20"/>
        </w:rPr>
      </w:pPr>
    </w:p>
    <w:p w14:paraId="5F7C6F93" w14:textId="77777777" w:rsidR="00954620" w:rsidRPr="00EC1A07" w:rsidRDefault="00954620" w:rsidP="00690A8D">
      <w:pPr>
        <w:pStyle w:val="BodyText2"/>
        <w:tabs>
          <w:tab w:val="clear" w:pos="426"/>
        </w:tabs>
        <w:ind w:left="720"/>
        <w:rPr>
          <w:rFonts w:ascii="Calibri" w:hAnsi="Calibri" w:cs="Calibri"/>
          <w:sz w:val="20"/>
        </w:rPr>
      </w:pPr>
    </w:p>
    <w:p w14:paraId="707EBA3C" w14:textId="26BD8BB5" w:rsidR="00690A8D" w:rsidRPr="00EC1A07" w:rsidRDefault="000B2839" w:rsidP="00690A8D">
      <w:pPr>
        <w:pStyle w:val="BodyText2"/>
        <w:numPr>
          <w:ilvl w:val="0"/>
          <w:numId w:val="1"/>
        </w:numPr>
        <w:tabs>
          <w:tab w:val="clear" w:pos="426"/>
        </w:tabs>
        <w:rPr>
          <w:rFonts w:ascii="Calibri" w:hAnsi="Calibri" w:cs="Calibri"/>
          <w:sz w:val="20"/>
        </w:rPr>
      </w:pPr>
      <w:r w:rsidRPr="00ED458A">
        <w:rPr>
          <w:rFonts w:ascii="Calibri" w:hAnsi="Calibri" w:cs="Calibri"/>
          <w:sz w:val="20"/>
        </w:rPr>
        <w:lastRenderedPageBreak/>
        <w:t>E</w:t>
      </w:r>
      <w:r w:rsidR="00690A8D" w:rsidRPr="00533129">
        <w:rPr>
          <w:rFonts w:ascii="Calibri" w:hAnsi="Calibri" w:cs="Calibri"/>
          <w:sz w:val="20"/>
        </w:rPr>
        <w:t xml:space="preserve">lektronska dražba za </w:t>
      </w:r>
      <w:r w:rsidRPr="00533129">
        <w:rPr>
          <w:rFonts w:ascii="Calibri" w:hAnsi="Calibri" w:cs="Calibri"/>
          <w:sz w:val="20"/>
        </w:rPr>
        <w:t xml:space="preserve">pogodbeni predmet </w:t>
      </w:r>
      <w:r w:rsidR="00690A8D" w:rsidRPr="00533129">
        <w:rPr>
          <w:rFonts w:ascii="Calibri" w:hAnsi="Calibri" w:cs="Calibri"/>
          <w:sz w:val="20"/>
        </w:rPr>
        <w:t xml:space="preserve">se bo začela dne </w:t>
      </w:r>
      <w:r w:rsidR="002337EC" w:rsidRPr="00533129">
        <w:rPr>
          <w:rFonts w:ascii="Calibri" w:hAnsi="Calibri" w:cs="Calibri"/>
          <w:b/>
          <w:bCs/>
          <w:sz w:val="20"/>
        </w:rPr>
        <w:t>29.10.2021</w:t>
      </w:r>
      <w:r w:rsidR="00690A8D" w:rsidRPr="00533129">
        <w:rPr>
          <w:rFonts w:ascii="Calibri" w:hAnsi="Calibri" w:cs="Calibri"/>
          <w:b/>
          <w:sz w:val="20"/>
        </w:rPr>
        <w:t xml:space="preserve"> ob </w:t>
      </w:r>
      <w:r w:rsidR="002337EC" w:rsidRPr="00533129">
        <w:rPr>
          <w:rFonts w:ascii="Calibri" w:hAnsi="Calibri" w:cs="Calibri"/>
          <w:b/>
          <w:sz w:val="20"/>
        </w:rPr>
        <w:t>13:00</w:t>
      </w:r>
      <w:r w:rsidR="00690A8D" w:rsidRPr="00ED458A">
        <w:rPr>
          <w:rFonts w:ascii="Calibri" w:hAnsi="Calibri" w:cs="Calibri"/>
          <w:b/>
          <w:sz w:val="20"/>
        </w:rPr>
        <w:t xml:space="preserve"> uri</w:t>
      </w:r>
      <w:r w:rsidRPr="00533129">
        <w:rPr>
          <w:rFonts w:ascii="Calibri" w:hAnsi="Calibri" w:cs="Calibri"/>
          <w:sz w:val="20"/>
        </w:rPr>
        <w:t>. E</w:t>
      </w:r>
      <w:r w:rsidR="00690A8D" w:rsidRPr="00533129">
        <w:rPr>
          <w:rFonts w:ascii="Calibri" w:hAnsi="Calibri" w:cs="Calibri"/>
          <w:sz w:val="20"/>
        </w:rPr>
        <w:t xml:space="preserve">-dražba bo potekala </w:t>
      </w:r>
      <w:r w:rsidR="00526331" w:rsidRPr="00533129">
        <w:rPr>
          <w:rFonts w:ascii="Calibri" w:hAnsi="Calibri" w:cs="Calibri"/>
          <w:sz w:val="20"/>
        </w:rPr>
        <w:t>15</w:t>
      </w:r>
      <w:r w:rsidR="00526331" w:rsidRPr="00ED458A">
        <w:rPr>
          <w:rFonts w:ascii="Calibri" w:hAnsi="Calibri" w:cs="Calibri"/>
          <w:sz w:val="20"/>
        </w:rPr>
        <w:t xml:space="preserve"> </w:t>
      </w:r>
      <w:r w:rsidR="00690A8D" w:rsidRPr="00533129">
        <w:rPr>
          <w:rFonts w:ascii="Calibri" w:hAnsi="Calibri" w:cs="Calibri"/>
          <w:sz w:val="20"/>
        </w:rPr>
        <w:t xml:space="preserve">minut z možnostjo podaljšanja največ za </w:t>
      </w:r>
      <w:r w:rsidR="00526331" w:rsidRPr="00533129">
        <w:rPr>
          <w:rFonts w:ascii="Calibri" w:hAnsi="Calibri" w:cs="Calibri"/>
          <w:sz w:val="20"/>
        </w:rPr>
        <w:t>5</w:t>
      </w:r>
      <w:r w:rsidR="00531763" w:rsidRPr="00ED458A">
        <w:rPr>
          <w:rFonts w:ascii="Calibri" w:hAnsi="Calibri" w:cs="Calibri"/>
          <w:sz w:val="20"/>
        </w:rPr>
        <w:t>5</w:t>
      </w:r>
      <w:r w:rsidR="00690A8D" w:rsidRPr="00533129">
        <w:rPr>
          <w:rFonts w:ascii="Calibri" w:hAnsi="Calibri" w:cs="Calibri"/>
          <w:sz w:val="20"/>
        </w:rPr>
        <w:t xml:space="preserve"> minut. Sistem pogojnega podaljševanja je zastavljen na sledeči način: če bo v zadnji minuti pred iztekom javne dražbe katerikoli dražitelj uspešno zvišal ceno, se bo e-dražba avtomatično podaljšala za nadaljnjo minuto (kar bo razvidno vsem </w:t>
      </w:r>
      <w:r w:rsidR="007E31E0" w:rsidRPr="00533129">
        <w:rPr>
          <w:rFonts w:ascii="Calibri" w:hAnsi="Calibri" w:cs="Calibri"/>
          <w:sz w:val="20"/>
        </w:rPr>
        <w:t>dražitelj</w:t>
      </w:r>
      <w:r w:rsidR="00F835E2" w:rsidRPr="00533129">
        <w:rPr>
          <w:rFonts w:ascii="Calibri" w:hAnsi="Calibri" w:cs="Calibri"/>
          <w:sz w:val="20"/>
        </w:rPr>
        <w:t>e</w:t>
      </w:r>
      <w:r w:rsidR="00690A8D" w:rsidRPr="00533129">
        <w:rPr>
          <w:rFonts w:ascii="Calibri" w:hAnsi="Calibri" w:cs="Calibri"/>
          <w:sz w:val="20"/>
        </w:rPr>
        <w:t xml:space="preserve">m v realnem času znotraj sistema). Če bo nato manj kot minuto pred iztekom novega (podaljšanega roka) spet katerikoli dražitelj uspešno zvišal ceno, se bo e-dražba spet podaljšala za nadaljnjo minuto in tako dalje. To pomeni, da se bo e-dražba podaljševala, dokler je interes dražiteljev za draženje, vendar največ za </w:t>
      </w:r>
      <w:r w:rsidR="00531763" w:rsidRPr="00533129">
        <w:rPr>
          <w:rFonts w:ascii="Calibri" w:hAnsi="Calibri" w:cs="Calibri"/>
          <w:sz w:val="20"/>
        </w:rPr>
        <w:t>5</w:t>
      </w:r>
      <w:r w:rsidR="00526331" w:rsidRPr="00533129">
        <w:rPr>
          <w:rFonts w:ascii="Calibri" w:hAnsi="Calibri" w:cs="Calibri"/>
          <w:sz w:val="20"/>
        </w:rPr>
        <w:t>5</w:t>
      </w:r>
      <w:r w:rsidR="00690A8D" w:rsidRPr="00ED458A">
        <w:rPr>
          <w:rFonts w:ascii="Calibri" w:hAnsi="Calibri" w:cs="Calibri"/>
          <w:sz w:val="20"/>
        </w:rPr>
        <w:t xml:space="preserve"> minut. Po poteku tega časa se e-dražba ne bo več podaljševala in bo</w:t>
      </w:r>
      <w:r w:rsidR="00690A8D" w:rsidRPr="00EC1A07">
        <w:rPr>
          <w:rFonts w:ascii="Calibri" w:hAnsi="Calibri" w:cs="Calibri"/>
          <w:sz w:val="20"/>
        </w:rPr>
        <w:t xml:space="preserve"> aktualno zadnje draženje najuspešnejšega dražitelja.</w:t>
      </w:r>
    </w:p>
    <w:p w14:paraId="48BB8BA7" w14:textId="77777777" w:rsidR="00690A8D" w:rsidRPr="00EC1A07" w:rsidRDefault="00690A8D" w:rsidP="00690A8D">
      <w:pPr>
        <w:pStyle w:val="BodyText2"/>
        <w:tabs>
          <w:tab w:val="clear" w:pos="426"/>
        </w:tabs>
        <w:ind w:left="720"/>
        <w:rPr>
          <w:rFonts w:ascii="Calibri" w:hAnsi="Calibri" w:cs="Calibri"/>
          <w:sz w:val="20"/>
        </w:rPr>
      </w:pPr>
    </w:p>
    <w:p w14:paraId="5DE9693F" w14:textId="3A7B5B64" w:rsidR="00690A8D" w:rsidRPr="00EC1A07" w:rsidRDefault="00690A8D" w:rsidP="00690A8D">
      <w:pPr>
        <w:pStyle w:val="BodyText2"/>
        <w:numPr>
          <w:ilvl w:val="0"/>
          <w:numId w:val="1"/>
        </w:numPr>
        <w:rPr>
          <w:rFonts w:ascii="Calibri" w:hAnsi="Calibri" w:cs="Calibri"/>
          <w:sz w:val="20"/>
        </w:rPr>
      </w:pPr>
      <w:r w:rsidRPr="00EC1A07">
        <w:rPr>
          <w:rFonts w:ascii="Calibri" w:hAnsi="Calibri" w:cs="Calibri"/>
          <w:sz w:val="20"/>
        </w:rPr>
        <w:t xml:space="preserve">Najmanjši možni korak višanja cene v e-dražbenem postopku znaša </w:t>
      </w:r>
      <w:r w:rsidR="00526331">
        <w:rPr>
          <w:rFonts w:ascii="Calibri" w:hAnsi="Calibri" w:cs="Calibri"/>
          <w:b/>
          <w:sz w:val="20"/>
        </w:rPr>
        <w:t>500</w:t>
      </w:r>
      <w:r w:rsidR="00526331" w:rsidRPr="00EC1A07">
        <w:rPr>
          <w:rFonts w:ascii="Calibri" w:hAnsi="Calibri" w:cs="Calibri"/>
          <w:b/>
          <w:sz w:val="20"/>
        </w:rPr>
        <w:t>,</w:t>
      </w:r>
      <w:r w:rsidRPr="00EC1A07">
        <w:rPr>
          <w:rFonts w:ascii="Calibri" w:hAnsi="Calibri" w:cs="Calibri"/>
          <w:b/>
          <w:sz w:val="20"/>
        </w:rPr>
        <w:t>00 EUR</w:t>
      </w:r>
      <w:r w:rsidRPr="00EC1A07">
        <w:rPr>
          <w:rFonts w:ascii="Calibri" w:hAnsi="Calibri" w:cs="Calibri"/>
          <w:sz w:val="20"/>
        </w:rPr>
        <w:t>. Dražiteljem bo sistem ves čas, od začetka e-dražbe, ko bodo identificirani v sistem, kazal preostanek časa do zaključka e-dražbe, morebitn</w:t>
      </w:r>
      <w:r w:rsidR="002F6075">
        <w:rPr>
          <w:rFonts w:ascii="Calibri" w:hAnsi="Calibri" w:cs="Calibri"/>
          <w:sz w:val="20"/>
        </w:rPr>
        <w:t>o</w:t>
      </w:r>
      <w:r w:rsidRPr="00EC1A07">
        <w:rPr>
          <w:rFonts w:ascii="Calibri" w:hAnsi="Calibri" w:cs="Calibri"/>
          <w:sz w:val="20"/>
        </w:rPr>
        <w:t xml:space="preserve"> podaljšan</w:t>
      </w:r>
      <w:r w:rsidR="002F6075">
        <w:rPr>
          <w:rFonts w:ascii="Calibri" w:hAnsi="Calibri" w:cs="Calibri"/>
          <w:sz w:val="20"/>
        </w:rPr>
        <w:t>o</w:t>
      </w:r>
      <w:r w:rsidRPr="00EC1A07">
        <w:rPr>
          <w:rFonts w:ascii="Calibri" w:hAnsi="Calibri" w:cs="Calibri"/>
          <w:sz w:val="20"/>
        </w:rPr>
        <w:t xml:space="preserve"> e-dražb</w:t>
      </w:r>
      <w:r w:rsidR="002F6075">
        <w:rPr>
          <w:rFonts w:ascii="Calibri" w:hAnsi="Calibri" w:cs="Calibri"/>
          <w:sz w:val="20"/>
        </w:rPr>
        <w:t>o</w:t>
      </w:r>
      <w:r w:rsidRPr="00EC1A07">
        <w:rPr>
          <w:rFonts w:ascii="Calibri" w:hAnsi="Calibri" w:cs="Calibri"/>
          <w:sz w:val="20"/>
        </w:rPr>
        <w:t xml:space="preserve">, trenutno najboljšo ponudbo, vendar brez identifikacijske navedbe, kateri dražitelj jo je podal, ter zadnjo podano ceno dražitelja, ki je vpisan v sistem. Sistem bo nudil možnost draženja (podaje nove cene, ki bo najmanj za </w:t>
      </w:r>
      <w:r w:rsidR="00526331">
        <w:rPr>
          <w:rFonts w:ascii="Calibri" w:hAnsi="Calibri" w:cs="Calibri"/>
          <w:sz w:val="20"/>
        </w:rPr>
        <w:t>500</w:t>
      </w:r>
      <w:r w:rsidR="00526331" w:rsidRPr="00EC1A07">
        <w:rPr>
          <w:rFonts w:ascii="Calibri" w:hAnsi="Calibri" w:cs="Calibri"/>
          <w:sz w:val="20"/>
        </w:rPr>
        <w:t>,</w:t>
      </w:r>
      <w:r w:rsidRPr="00EC1A07">
        <w:rPr>
          <w:rFonts w:ascii="Calibri" w:hAnsi="Calibri" w:cs="Calibri"/>
          <w:sz w:val="20"/>
        </w:rPr>
        <w:t xml:space="preserve">00 EUR višja od vsakokratne trenutno aktualne cene, ali višja). </w:t>
      </w:r>
      <w:r w:rsidRPr="00EC1A07">
        <w:rPr>
          <w:rFonts w:ascii="Calibri" w:hAnsi="Calibri" w:cs="Calibri"/>
          <w:b/>
          <w:bCs/>
          <w:sz w:val="20"/>
        </w:rPr>
        <w:t xml:space="preserve">V primeru, da </w:t>
      </w:r>
      <w:r w:rsidR="007E31E0">
        <w:rPr>
          <w:rFonts w:ascii="Calibri" w:hAnsi="Calibri" w:cs="Calibri"/>
          <w:b/>
          <w:bCs/>
          <w:sz w:val="20"/>
        </w:rPr>
        <w:t>dražitelj</w:t>
      </w:r>
      <w:r w:rsidRPr="00EC1A07">
        <w:rPr>
          <w:rFonts w:ascii="Calibri" w:hAnsi="Calibri" w:cs="Calibri"/>
          <w:b/>
          <w:bCs/>
          <w:sz w:val="20"/>
        </w:rPr>
        <w:t xml:space="preserve"> želi zvišati ceno za trikratnik ali več najmanjšega možnega koraka višanja cene, ga informacijski sistem pred samo oddajo take ponudbe z dodatnim opozorilom opozori na toliko višji znesek in </w:t>
      </w:r>
      <w:r w:rsidR="007E31E0">
        <w:rPr>
          <w:rFonts w:ascii="Calibri" w:hAnsi="Calibri" w:cs="Calibri"/>
          <w:b/>
          <w:bCs/>
          <w:sz w:val="20"/>
        </w:rPr>
        <w:t>dražitelj</w:t>
      </w:r>
      <w:r w:rsidRPr="00EC1A07">
        <w:rPr>
          <w:rFonts w:ascii="Calibri" w:hAnsi="Calibri" w:cs="Calibri"/>
          <w:b/>
          <w:bCs/>
          <w:sz w:val="20"/>
        </w:rPr>
        <w:t xml:space="preserve"> mora tako ceno ponovno potrditi, šele </w:t>
      </w:r>
      <w:r w:rsidR="00627EA1" w:rsidRPr="00EC1A07">
        <w:rPr>
          <w:rFonts w:ascii="Calibri" w:hAnsi="Calibri" w:cs="Calibri"/>
          <w:b/>
          <w:bCs/>
          <w:sz w:val="20"/>
        </w:rPr>
        <w:t xml:space="preserve">po potrditvi </w:t>
      </w:r>
      <w:r w:rsidRPr="00EC1A07">
        <w:rPr>
          <w:rFonts w:ascii="Calibri" w:hAnsi="Calibri" w:cs="Calibri"/>
          <w:b/>
          <w:bCs/>
          <w:sz w:val="20"/>
        </w:rPr>
        <w:t>se le-ta pošlje v informacijski sistem.</w:t>
      </w:r>
    </w:p>
    <w:p w14:paraId="5E777F16" w14:textId="77777777" w:rsidR="00690A8D" w:rsidRPr="00EC1A07" w:rsidRDefault="00690A8D" w:rsidP="00A70BDB">
      <w:pPr>
        <w:pStyle w:val="BodyText2"/>
        <w:rPr>
          <w:rFonts w:ascii="Calibri" w:hAnsi="Calibri" w:cs="Calibri"/>
          <w:sz w:val="20"/>
        </w:rPr>
      </w:pPr>
    </w:p>
    <w:p w14:paraId="295349BB" w14:textId="77777777" w:rsidR="00690A8D" w:rsidRPr="00EC1A07" w:rsidRDefault="00690A8D" w:rsidP="00690A8D">
      <w:pPr>
        <w:pStyle w:val="BodyText2"/>
        <w:numPr>
          <w:ilvl w:val="0"/>
          <w:numId w:val="1"/>
        </w:numPr>
        <w:rPr>
          <w:rFonts w:ascii="Calibri" w:hAnsi="Calibri" w:cs="Calibri"/>
          <w:sz w:val="20"/>
        </w:rPr>
      </w:pPr>
      <w:r w:rsidRPr="00EC1A07">
        <w:rPr>
          <w:rFonts w:ascii="Calibri" w:hAnsi="Calibri" w:cs="Calibri"/>
          <w:sz w:val="20"/>
        </w:rPr>
        <w:t>Dražitelj je vezan na svojo ponudbo, dokler ni podana višja ponudba, na dražbi pa uspe dražitelj, ki do zaključka e-dražbe ponudi najvišjo ceno.</w:t>
      </w:r>
    </w:p>
    <w:p w14:paraId="7B40637F" w14:textId="77777777" w:rsidR="00690A8D" w:rsidRPr="00EC1A07" w:rsidRDefault="00690A8D" w:rsidP="00690A8D">
      <w:pPr>
        <w:pStyle w:val="BodyText2"/>
        <w:ind w:left="720"/>
        <w:rPr>
          <w:rFonts w:ascii="Calibri" w:hAnsi="Calibri" w:cs="Calibri"/>
          <w:sz w:val="20"/>
        </w:rPr>
      </w:pPr>
    </w:p>
    <w:p w14:paraId="7035F3CC" w14:textId="3D8546B5" w:rsidR="00690A8D" w:rsidRPr="00EC1A07" w:rsidRDefault="00690A8D" w:rsidP="00690A8D">
      <w:pPr>
        <w:pStyle w:val="BodyText2"/>
        <w:numPr>
          <w:ilvl w:val="0"/>
          <w:numId w:val="1"/>
        </w:numPr>
        <w:rPr>
          <w:rFonts w:ascii="Calibri" w:hAnsi="Calibri" w:cs="Calibri"/>
          <w:sz w:val="20"/>
        </w:rPr>
      </w:pPr>
      <w:r w:rsidRPr="00EC1A07">
        <w:rPr>
          <w:rFonts w:ascii="Calibri" w:hAnsi="Calibri" w:cs="Calibri"/>
          <w:sz w:val="20"/>
        </w:rPr>
        <w:t>Ponudba veže do zaključka e-dražbe in dražitelj do tedaj ne more odstopiti, ali jo na kakršen</w:t>
      </w:r>
      <w:r w:rsidR="002F6075">
        <w:rPr>
          <w:rFonts w:ascii="Calibri" w:hAnsi="Calibri" w:cs="Calibri"/>
          <w:sz w:val="20"/>
        </w:rPr>
        <w:t>koli</w:t>
      </w:r>
      <w:r w:rsidRPr="00EC1A07">
        <w:rPr>
          <w:rFonts w:ascii="Calibri" w:hAnsi="Calibri" w:cs="Calibri"/>
          <w:sz w:val="20"/>
        </w:rPr>
        <w:t xml:space="preserve"> drugi način razveljaviti.</w:t>
      </w:r>
    </w:p>
    <w:p w14:paraId="60D6D244" w14:textId="77777777" w:rsidR="00690A8D" w:rsidRPr="00EC1A07" w:rsidRDefault="00690A8D" w:rsidP="00690A8D">
      <w:pPr>
        <w:pStyle w:val="BodyText2"/>
        <w:ind w:left="720"/>
        <w:rPr>
          <w:rFonts w:ascii="Calibri" w:hAnsi="Calibri" w:cs="Calibri"/>
          <w:sz w:val="20"/>
        </w:rPr>
      </w:pPr>
    </w:p>
    <w:p w14:paraId="2C4D6FF8" w14:textId="64F8D5D3" w:rsidR="00690A8D" w:rsidRPr="00EC1A07" w:rsidRDefault="00690A8D" w:rsidP="00690A8D">
      <w:pPr>
        <w:pStyle w:val="BodyText2"/>
        <w:numPr>
          <w:ilvl w:val="0"/>
          <w:numId w:val="1"/>
        </w:numPr>
        <w:rPr>
          <w:rFonts w:ascii="Calibri" w:hAnsi="Calibri" w:cs="Calibri"/>
          <w:sz w:val="20"/>
        </w:rPr>
      </w:pPr>
      <w:r w:rsidRPr="00EC1A07">
        <w:rPr>
          <w:rFonts w:ascii="Calibri" w:hAnsi="Calibri" w:cs="Calibri"/>
          <w:sz w:val="20"/>
        </w:rPr>
        <w:t xml:space="preserve">Neposredno po zaključku e-dražbe sistem vsem vpisanim dražiteljem izpiše dnevnik s potekom draženja, iz katerega je razviden celoten potek draženja, prejete uspešne in neuspešne ponudbe vsakega od dražiteljev s časi draženja, ter najuspešnejši dražitelj z uspešno ponudbo. </w:t>
      </w:r>
      <w:r w:rsidRPr="00EC1A07">
        <w:rPr>
          <w:rFonts w:ascii="Calibri" w:hAnsi="Calibri" w:cs="Calibri"/>
          <w:b/>
          <w:bCs/>
          <w:sz w:val="20"/>
        </w:rPr>
        <w:t>OPOZORILO: zaradi transparentnosti postopka draženja vsak dražitelj s prijavo na posamezno e-dražbo potrdi, da se strinja, da se ob zaključku draženja izpiše dnevnik poteka draženja, kjer je v stolpcu »</w:t>
      </w:r>
      <w:r w:rsidR="007E31E0">
        <w:rPr>
          <w:rFonts w:ascii="Calibri" w:hAnsi="Calibri" w:cs="Calibri"/>
          <w:b/>
          <w:bCs/>
          <w:sz w:val="20"/>
        </w:rPr>
        <w:t>Dražitelj</w:t>
      </w:r>
      <w:r w:rsidRPr="00EC1A07">
        <w:rPr>
          <w:rFonts w:ascii="Calibri" w:hAnsi="Calibri" w:cs="Calibri"/>
          <w:b/>
          <w:bCs/>
          <w:sz w:val="20"/>
        </w:rPr>
        <w:t>« vidno njegovo ime in priimek</w:t>
      </w:r>
      <w:r w:rsidR="00FF6413">
        <w:rPr>
          <w:rFonts w:ascii="Calibri" w:hAnsi="Calibri" w:cs="Calibri"/>
          <w:b/>
          <w:bCs/>
          <w:sz w:val="20"/>
        </w:rPr>
        <w:t xml:space="preserve"> oz. naziv</w:t>
      </w:r>
      <w:r w:rsidRPr="00EC1A07">
        <w:rPr>
          <w:rFonts w:ascii="Calibri" w:hAnsi="Calibri" w:cs="Calibri"/>
          <w:b/>
          <w:bCs/>
          <w:sz w:val="20"/>
        </w:rPr>
        <w:t xml:space="preserve"> (torej začetno stanje) ter vsa njegova morebitna (uspešna ali neuspešna) draženja – s potrditvijo prijave dražitelj podaja izjavo, da se s tem načinom strinja.</w:t>
      </w:r>
    </w:p>
    <w:p w14:paraId="31CD3AD6" w14:textId="77777777" w:rsidR="00093112" w:rsidRPr="00EC1A07" w:rsidRDefault="00093112" w:rsidP="00093112">
      <w:pPr>
        <w:pStyle w:val="BodyText2"/>
        <w:rPr>
          <w:rFonts w:ascii="Calibri" w:hAnsi="Calibri" w:cs="Calibri"/>
          <w:sz w:val="20"/>
        </w:rPr>
      </w:pPr>
    </w:p>
    <w:p w14:paraId="2956F0FF" w14:textId="392FE39C" w:rsidR="00690A8D" w:rsidRPr="00EC1A07" w:rsidRDefault="00690A8D" w:rsidP="00690A8D">
      <w:pPr>
        <w:pStyle w:val="BodyText2"/>
        <w:numPr>
          <w:ilvl w:val="0"/>
          <w:numId w:val="1"/>
        </w:numPr>
        <w:rPr>
          <w:rFonts w:ascii="Calibri" w:hAnsi="Calibri" w:cs="Calibri"/>
          <w:sz w:val="20"/>
        </w:rPr>
      </w:pPr>
      <w:r w:rsidRPr="00EC1A07">
        <w:rPr>
          <w:rFonts w:ascii="Calibri" w:hAnsi="Calibri" w:cs="Calibri"/>
          <w:sz w:val="20"/>
        </w:rPr>
        <w:t xml:space="preserve">Prodajalec se zavezuje osebne podatke varovati skladno z veljavno zakonodajo in jih uporabiti izključno za potrebe postopka izvedbe razpisane e-dražbe, vračila vplačane </w:t>
      </w:r>
      <w:r w:rsidR="002F6075">
        <w:rPr>
          <w:rFonts w:ascii="Calibri" w:hAnsi="Calibri" w:cs="Calibri"/>
          <w:sz w:val="20"/>
        </w:rPr>
        <w:t>V</w:t>
      </w:r>
      <w:r w:rsidRPr="00EC1A07">
        <w:rPr>
          <w:rFonts w:ascii="Calibri" w:hAnsi="Calibri" w:cs="Calibri"/>
          <w:sz w:val="20"/>
        </w:rPr>
        <w:t>arščine, ter objave dnevnika draženja za namene transparentne izvedbe postopka. S potrditvijo in posredovanjem prijave se šteje, da je podpisnik pristal, da se ob zaključku elektronske javne dražbe objavi njegovo ime oz. naziv v sistemu elektronsk</w:t>
      </w:r>
      <w:r w:rsidR="005954FB" w:rsidRPr="00EC1A07">
        <w:rPr>
          <w:rFonts w:ascii="Calibri" w:hAnsi="Calibri" w:cs="Calibri"/>
          <w:sz w:val="20"/>
        </w:rPr>
        <w:t>e</w:t>
      </w:r>
      <w:r w:rsidRPr="00EC1A07">
        <w:rPr>
          <w:rFonts w:ascii="Calibri" w:hAnsi="Calibri" w:cs="Calibri"/>
          <w:sz w:val="20"/>
        </w:rPr>
        <w:t xml:space="preserve"> dražb</w:t>
      </w:r>
      <w:r w:rsidR="005954FB" w:rsidRPr="00EC1A07">
        <w:rPr>
          <w:rFonts w:ascii="Calibri" w:hAnsi="Calibri" w:cs="Calibri"/>
          <w:sz w:val="20"/>
        </w:rPr>
        <w:t>e</w:t>
      </w:r>
      <w:r w:rsidRPr="00EC1A07">
        <w:rPr>
          <w:rFonts w:ascii="Calibri" w:hAnsi="Calibri" w:cs="Calibri"/>
          <w:sz w:val="20"/>
        </w:rPr>
        <w:t>.</w:t>
      </w:r>
    </w:p>
    <w:p w14:paraId="07682488" w14:textId="77777777" w:rsidR="00690A8D" w:rsidRPr="00EC1A07" w:rsidRDefault="00690A8D" w:rsidP="00690A8D">
      <w:pPr>
        <w:pStyle w:val="BodyText2"/>
        <w:ind w:left="720"/>
        <w:rPr>
          <w:rFonts w:ascii="Calibri" w:hAnsi="Calibri" w:cs="Calibri"/>
          <w:sz w:val="20"/>
        </w:rPr>
      </w:pPr>
    </w:p>
    <w:p w14:paraId="414E2A3B" w14:textId="77777777" w:rsidR="00690A8D" w:rsidRPr="00EC1A07" w:rsidRDefault="00690A8D" w:rsidP="00690A8D">
      <w:pPr>
        <w:pStyle w:val="BodyText2"/>
        <w:numPr>
          <w:ilvl w:val="0"/>
          <w:numId w:val="1"/>
        </w:numPr>
        <w:rPr>
          <w:rFonts w:ascii="Calibri" w:hAnsi="Calibri" w:cs="Calibri"/>
          <w:sz w:val="20"/>
        </w:rPr>
      </w:pPr>
      <w:r w:rsidRPr="00EC1A07">
        <w:rPr>
          <w:rFonts w:ascii="Calibri" w:hAnsi="Calibri" w:cs="Calibri"/>
          <w:sz w:val="20"/>
        </w:rPr>
        <w:t xml:space="preserve">Na podlagi pisnega soglasja dražitelja lahko za </w:t>
      </w:r>
      <w:r w:rsidR="004E5585" w:rsidRPr="00EC1A07">
        <w:rPr>
          <w:rFonts w:ascii="Calibri" w:hAnsi="Calibri" w:cs="Calibri"/>
          <w:sz w:val="20"/>
        </w:rPr>
        <w:t>pogodbeni predmet</w:t>
      </w:r>
      <w:r w:rsidRPr="00EC1A07">
        <w:rPr>
          <w:rFonts w:ascii="Calibri" w:hAnsi="Calibri" w:cs="Calibri"/>
          <w:sz w:val="20"/>
        </w:rPr>
        <w:t xml:space="preserve"> sodeluje na e-dražbi na njegovi strani več subjektov, pri čemer morajo biti ti subjekti obvezno navedeni že ob prijavi na elektronsko dražbo – skupaj z navedbo vseh identifikacijskih podatkov (ime, priimek oziroma naziv (firma), naslov stalnega prebivališča oziroma sedež, EMŠO oziroma matična številka v primeru gospodarske družbe) in solastninskega deleža (v ulomku), na v elektronskem obrazcu predviden način. Spreminjanje ali dodatno navajanje drugih subjektov po prijavi ni več mogoče. </w:t>
      </w:r>
    </w:p>
    <w:p w14:paraId="7BF2F259" w14:textId="77777777" w:rsidR="00690A8D" w:rsidRPr="00EC1A07" w:rsidRDefault="00690A8D" w:rsidP="00675518">
      <w:pPr>
        <w:jc w:val="both"/>
        <w:rPr>
          <w:rFonts w:ascii="Calibri" w:hAnsi="Calibri" w:cs="Calibri"/>
          <w:sz w:val="20"/>
          <w:szCs w:val="20"/>
        </w:rPr>
      </w:pPr>
    </w:p>
    <w:p w14:paraId="1828A1CC" w14:textId="50A56569" w:rsidR="00094682" w:rsidRPr="00EC1A07" w:rsidRDefault="00F86786" w:rsidP="00094682">
      <w:pPr>
        <w:spacing w:line="260" w:lineRule="exact"/>
        <w:jc w:val="both"/>
        <w:rPr>
          <w:rFonts w:ascii="Calibri" w:hAnsi="Calibri" w:cs="Calibri"/>
          <w:sz w:val="20"/>
          <w:szCs w:val="20"/>
        </w:rPr>
      </w:pPr>
      <w:r w:rsidRPr="00EC1A07">
        <w:rPr>
          <w:rFonts w:ascii="Calibri" w:hAnsi="Calibri" w:cs="Calibri"/>
          <w:sz w:val="20"/>
          <w:szCs w:val="20"/>
        </w:rPr>
        <w:t xml:space="preserve">V </w:t>
      </w:r>
      <w:r w:rsidR="00094682" w:rsidRPr="00EC1A07">
        <w:rPr>
          <w:rFonts w:ascii="Calibri" w:hAnsi="Calibri" w:cs="Calibri"/>
          <w:sz w:val="20"/>
          <w:szCs w:val="20"/>
        </w:rPr>
        <w:t>Ljubljan</w:t>
      </w:r>
      <w:r w:rsidRPr="00EC1A07">
        <w:rPr>
          <w:rFonts w:ascii="Calibri" w:hAnsi="Calibri" w:cs="Calibri"/>
          <w:sz w:val="20"/>
          <w:szCs w:val="20"/>
        </w:rPr>
        <w:t>i</w:t>
      </w:r>
      <w:r w:rsidR="00094682" w:rsidRPr="00EC1A07">
        <w:rPr>
          <w:rFonts w:ascii="Calibri" w:hAnsi="Calibri" w:cs="Calibri"/>
          <w:sz w:val="20"/>
          <w:szCs w:val="20"/>
        </w:rPr>
        <w:t xml:space="preserve">, </w:t>
      </w:r>
      <w:r w:rsidRPr="00EC1A07">
        <w:rPr>
          <w:rFonts w:ascii="Calibri" w:hAnsi="Calibri" w:cs="Calibri"/>
          <w:sz w:val="20"/>
          <w:szCs w:val="20"/>
        </w:rPr>
        <w:t xml:space="preserve">dne </w:t>
      </w:r>
      <w:r w:rsidR="00ED458A">
        <w:rPr>
          <w:rFonts w:ascii="Calibri" w:hAnsi="Calibri" w:cs="Calibri"/>
          <w:sz w:val="20"/>
          <w:szCs w:val="20"/>
        </w:rPr>
        <w:t>13.10.2021</w:t>
      </w:r>
    </w:p>
    <w:p w14:paraId="69D3C44E" w14:textId="77777777" w:rsidR="00094682" w:rsidRPr="009512EC" w:rsidRDefault="00C600AD" w:rsidP="00094682">
      <w:pPr>
        <w:spacing w:line="260" w:lineRule="exact"/>
        <w:jc w:val="both"/>
        <w:rPr>
          <w:rFonts w:ascii="Calibri" w:hAnsi="Calibri" w:cs="Calibri"/>
          <w:b/>
          <w:sz w:val="20"/>
          <w:szCs w:val="20"/>
        </w:rPr>
      </w:pPr>
      <w:r w:rsidRPr="009512EC">
        <w:rPr>
          <w:rFonts w:ascii="Calibri" w:hAnsi="Calibri" w:cs="Calibri"/>
          <w:b/>
          <w:sz w:val="20"/>
          <w:szCs w:val="20"/>
        </w:rPr>
        <w:tab/>
      </w:r>
      <w:r w:rsidRPr="009512EC">
        <w:rPr>
          <w:rFonts w:ascii="Calibri" w:hAnsi="Calibri" w:cs="Calibri"/>
          <w:b/>
          <w:sz w:val="20"/>
          <w:szCs w:val="20"/>
        </w:rPr>
        <w:tab/>
      </w:r>
      <w:r w:rsidRPr="009512EC">
        <w:rPr>
          <w:rFonts w:ascii="Calibri" w:hAnsi="Calibri" w:cs="Calibri"/>
          <w:b/>
          <w:sz w:val="20"/>
          <w:szCs w:val="20"/>
        </w:rPr>
        <w:tab/>
      </w:r>
      <w:r w:rsidRPr="009512EC">
        <w:rPr>
          <w:rFonts w:ascii="Calibri" w:hAnsi="Calibri" w:cs="Calibri"/>
          <w:b/>
          <w:sz w:val="20"/>
          <w:szCs w:val="20"/>
        </w:rPr>
        <w:tab/>
      </w:r>
      <w:r w:rsidRPr="009512EC">
        <w:rPr>
          <w:rFonts w:ascii="Calibri" w:hAnsi="Calibri" w:cs="Calibri"/>
          <w:b/>
          <w:sz w:val="20"/>
          <w:szCs w:val="20"/>
        </w:rPr>
        <w:tab/>
      </w:r>
      <w:r w:rsidRPr="009512EC">
        <w:rPr>
          <w:rFonts w:ascii="Calibri" w:hAnsi="Calibri" w:cs="Calibri"/>
          <w:b/>
          <w:sz w:val="20"/>
          <w:szCs w:val="20"/>
        </w:rPr>
        <w:tab/>
      </w:r>
      <w:r w:rsidR="00094682" w:rsidRPr="009512EC">
        <w:rPr>
          <w:rFonts w:ascii="Calibri" w:hAnsi="Calibri" w:cs="Calibri"/>
          <w:b/>
          <w:sz w:val="20"/>
          <w:szCs w:val="20"/>
        </w:rPr>
        <w:t>Prodajalec:</w:t>
      </w:r>
    </w:p>
    <w:p w14:paraId="7C1EE330" w14:textId="77777777" w:rsidR="00094682" w:rsidRPr="00EC1A07" w:rsidRDefault="00094682" w:rsidP="00094682">
      <w:pPr>
        <w:tabs>
          <w:tab w:val="left" w:pos="4678"/>
        </w:tabs>
        <w:spacing w:line="260" w:lineRule="exact"/>
        <w:jc w:val="both"/>
        <w:rPr>
          <w:rFonts w:ascii="Calibri" w:hAnsi="Calibri" w:cs="Calibri"/>
          <w:sz w:val="20"/>
          <w:szCs w:val="20"/>
        </w:rPr>
      </w:pPr>
      <w:r w:rsidRPr="00EC1A07">
        <w:rPr>
          <w:rFonts w:ascii="Calibri" w:hAnsi="Calibri" w:cs="Calibri"/>
          <w:sz w:val="20"/>
          <w:szCs w:val="20"/>
        </w:rPr>
        <w:tab/>
      </w:r>
    </w:p>
    <w:p w14:paraId="47FE9622" w14:textId="77777777" w:rsidR="00094682" w:rsidRPr="00EC1A07" w:rsidRDefault="00094682" w:rsidP="00094682">
      <w:pPr>
        <w:tabs>
          <w:tab w:val="left" w:pos="4678"/>
        </w:tabs>
        <w:spacing w:line="260" w:lineRule="exact"/>
        <w:ind w:firstLine="4248"/>
        <w:jc w:val="both"/>
        <w:rPr>
          <w:rFonts w:ascii="Calibri" w:hAnsi="Calibri" w:cs="Calibri"/>
          <w:sz w:val="20"/>
          <w:szCs w:val="20"/>
        </w:rPr>
      </w:pPr>
      <w:r w:rsidRPr="00EC1A07">
        <w:rPr>
          <w:rFonts w:ascii="Calibri" w:hAnsi="Calibri" w:cs="Calibri"/>
          <w:sz w:val="20"/>
          <w:szCs w:val="20"/>
        </w:rPr>
        <w:t xml:space="preserve">Družba za upravljanje terjatev bank, </w:t>
      </w:r>
      <w:proofErr w:type="spellStart"/>
      <w:r w:rsidRPr="00EC1A07">
        <w:rPr>
          <w:rFonts w:ascii="Calibri" w:hAnsi="Calibri" w:cs="Calibri"/>
          <w:sz w:val="20"/>
          <w:szCs w:val="20"/>
        </w:rPr>
        <w:t>d.d</w:t>
      </w:r>
      <w:proofErr w:type="spellEnd"/>
      <w:r w:rsidRPr="00EC1A07">
        <w:rPr>
          <w:rFonts w:ascii="Calibri" w:hAnsi="Calibri" w:cs="Calibri"/>
          <w:sz w:val="20"/>
          <w:szCs w:val="20"/>
        </w:rPr>
        <w:t xml:space="preserve">. </w:t>
      </w:r>
    </w:p>
    <w:p w14:paraId="0CD26D32" w14:textId="5EE3644B" w:rsidR="006338F9" w:rsidRPr="00EC1A07" w:rsidRDefault="00C600AD" w:rsidP="006338F9">
      <w:pPr>
        <w:tabs>
          <w:tab w:val="left" w:pos="4678"/>
        </w:tabs>
        <w:spacing w:line="260" w:lineRule="exact"/>
        <w:rPr>
          <w:rFonts w:ascii="Calibri" w:hAnsi="Calibri" w:cs="Calibri"/>
          <w:sz w:val="20"/>
          <w:szCs w:val="20"/>
          <w:lang w:eastAsia="en-US"/>
        </w:rPr>
      </w:pPr>
      <w:r w:rsidRPr="00EC1A07">
        <w:rPr>
          <w:rFonts w:ascii="Calibri" w:hAnsi="Calibri" w:cs="Calibri"/>
          <w:sz w:val="20"/>
          <w:szCs w:val="20"/>
        </w:rPr>
        <w:t xml:space="preserve">                                                                                              </w:t>
      </w:r>
      <w:r w:rsidR="006338F9" w:rsidRPr="00EC1A07">
        <w:rPr>
          <w:rFonts w:ascii="Calibri" w:hAnsi="Calibri" w:cs="Calibri"/>
          <w:sz w:val="20"/>
          <w:szCs w:val="20"/>
          <w:lang w:eastAsia="en-US"/>
        </w:rPr>
        <w:t>Direktor za upravljanje nepremičnin</w:t>
      </w:r>
    </w:p>
    <w:p w14:paraId="653E701F" w14:textId="74982CA3" w:rsidR="00866915" w:rsidRDefault="006338F9">
      <w:pPr>
        <w:spacing w:after="120"/>
        <w:ind w:left="3550" w:firstLine="704"/>
        <w:jc w:val="both"/>
        <w:rPr>
          <w:rFonts w:ascii="Calibri" w:hAnsi="Calibri" w:cs="Calibri"/>
          <w:sz w:val="20"/>
          <w:szCs w:val="20"/>
          <w:lang w:eastAsia="en-US"/>
        </w:rPr>
      </w:pPr>
      <w:r w:rsidRPr="00EC1A07">
        <w:rPr>
          <w:rFonts w:ascii="Calibri" w:hAnsi="Calibri" w:cs="Calibri"/>
          <w:sz w:val="20"/>
          <w:szCs w:val="20"/>
          <w:lang w:eastAsia="en-US"/>
        </w:rPr>
        <w:t>Andrej Lazar</w:t>
      </w:r>
    </w:p>
    <w:p w14:paraId="276051F2" w14:textId="743051FF" w:rsidR="00866915" w:rsidRDefault="00866915" w:rsidP="00ED458A">
      <w:pPr>
        <w:jc w:val="both"/>
        <w:rPr>
          <w:rFonts w:ascii="Calibri" w:hAnsi="Calibri" w:cs="Calibri"/>
          <w:sz w:val="20"/>
          <w:szCs w:val="20"/>
          <w:lang w:eastAsia="en-US"/>
        </w:rPr>
      </w:pPr>
      <w:r>
        <w:rPr>
          <w:rFonts w:ascii="Calibri" w:hAnsi="Calibri" w:cs="Calibri"/>
          <w:sz w:val="20"/>
          <w:szCs w:val="20"/>
          <w:lang w:eastAsia="en-US"/>
        </w:rPr>
        <w:t>Prilog</w:t>
      </w:r>
      <w:r w:rsidR="00CF6BA2">
        <w:rPr>
          <w:rFonts w:ascii="Calibri" w:hAnsi="Calibri" w:cs="Calibri"/>
          <w:sz w:val="20"/>
          <w:szCs w:val="20"/>
          <w:lang w:eastAsia="en-US"/>
        </w:rPr>
        <w:t>a</w:t>
      </w:r>
      <w:r>
        <w:rPr>
          <w:rFonts w:ascii="Calibri" w:hAnsi="Calibri" w:cs="Calibri"/>
          <w:sz w:val="20"/>
          <w:szCs w:val="20"/>
          <w:lang w:eastAsia="en-US"/>
        </w:rPr>
        <w:t>:</w:t>
      </w:r>
    </w:p>
    <w:p w14:paraId="7E68FC18" w14:textId="2160500A" w:rsidR="00D834AA" w:rsidRPr="00A14957" w:rsidRDefault="00866915" w:rsidP="001D6E4E">
      <w:pPr>
        <w:pStyle w:val="ListParagraph"/>
        <w:numPr>
          <w:ilvl w:val="0"/>
          <w:numId w:val="17"/>
        </w:numPr>
        <w:ind w:left="714" w:hanging="357"/>
        <w:jc w:val="both"/>
      </w:pPr>
      <w:r w:rsidRPr="00BC3ECC">
        <w:rPr>
          <w:rFonts w:cs="Calibri"/>
          <w:sz w:val="20"/>
          <w:szCs w:val="20"/>
        </w:rPr>
        <w:t>1 –</w:t>
      </w:r>
      <w:r w:rsidR="00506BBC">
        <w:rPr>
          <w:rFonts w:cs="Calibri"/>
          <w:sz w:val="20"/>
          <w:szCs w:val="20"/>
        </w:rPr>
        <w:t xml:space="preserve"> </w:t>
      </w:r>
      <w:r w:rsidR="00850D34" w:rsidRPr="00850D34">
        <w:rPr>
          <w:rFonts w:cs="Calibri"/>
          <w:sz w:val="20"/>
          <w:szCs w:val="20"/>
        </w:rPr>
        <w:t>Osnutek prodajne pogodbe</w:t>
      </w:r>
      <w:r w:rsidR="00C22783">
        <w:rPr>
          <w:rFonts w:cs="Calibri"/>
          <w:sz w:val="20"/>
          <w:szCs w:val="20"/>
        </w:rPr>
        <w:t>.</w:t>
      </w:r>
    </w:p>
    <w:sectPr w:rsidR="00D834AA" w:rsidRPr="00A14957">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C3B6" w14:textId="77777777" w:rsidR="006D7312" w:rsidRDefault="006D7312" w:rsidP="00A936BE">
      <w:r>
        <w:separator/>
      </w:r>
    </w:p>
  </w:endnote>
  <w:endnote w:type="continuationSeparator" w:id="0">
    <w:p w14:paraId="4B4DD70B" w14:textId="77777777" w:rsidR="006D7312" w:rsidRDefault="006D7312" w:rsidP="00A9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4A8E" w14:textId="2E8252F4" w:rsidR="006D7312" w:rsidRPr="001D6E4E" w:rsidRDefault="006D7312">
    <w:pPr>
      <w:pStyle w:val="Footer"/>
      <w:jc w:val="center"/>
      <w:rPr>
        <w:rFonts w:asciiTheme="minorHAnsi" w:hAnsiTheme="minorHAnsi" w:cstheme="minorHAnsi"/>
        <w:sz w:val="20"/>
        <w:szCs w:val="20"/>
      </w:rPr>
    </w:pPr>
    <w:r w:rsidRPr="001D6E4E">
      <w:rPr>
        <w:rFonts w:asciiTheme="minorHAnsi" w:hAnsiTheme="minorHAnsi" w:cstheme="minorHAnsi"/>
        <w:sz w:val="20"/>
        <w:szCs w:val="20"/>
      </w:rPr>
      <w:fldChar w:fldCharType="begin"/>
    </w:r>
    <w:r w:rsidRPr="001D6E4E">
      <w:rPr>
        <w:rFonts w:asciiTheme="minorHAnsi" w:hAnsiTheme="minorHAnsi" w:cstheme="minorHAnsi"/>
        <w:sz w:val="20"/>
        <w:szCs w:val="20"/>
      </w:rPr>
      <w:instrText>PAGE   \* MERGEFORMAT</w:instrText>
    </w:r>
    <w:r w:rsidRPr="001D6E4E">
      <w:rPr>
        <w:rFonts w:asciiTheme="minorHAnsi" w:hAnsiTheme="minorHAnsi" w:cstheme="minorHAnsi"/>
        <w:sz w:val="20"/>
        <w:szCs w:val="20"/>
      </w:rPr>
      <w:fldChar w:fldCharType="separate"/>
    </w:r>
    <w:r w:rsidR="00EC1D4B" w:rsidRPr="001D6E4E">
      <w:rPr>
        <w:rFonts w:asciiTheme="minorHAnsi" w:hAnsiTheme="minorHAnsi" w:cstheme="minorHAnsi"/>
        <w:noProof/>
        <w:sz w:val="20"/>
        <w:szCs w:val="20"/>
      </w:rPr>
      <w:t>9</w:t>
    </w:r>
    <w:r w:rsidRPr="001D6E4E">
      <w:rPr>
        <w:rFonts w:asciiTheme="minorHAnsi" w:hAnsiTheme="minorHAnsi" w:cstheme="minorHAnsi"/>
        <w:sz w:val="20"/>
        <w:szCs w:val="20"/>
      </w:rPr>
      <w:fldChar w:fldCharType="end"/>
    </w:r>
  </w:p>
  <w:p w14:paraId="03D9DBB8" w14:textId="77777777" w:rsidR="006D7312" w:rsidRDefault="006D7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C842D" w14:textId="77777777" w:rsidR="006D7312" w:rsidRDefault="006D7312" w:rsidP="00A936BE">
      <w:r>
        <w:separator/>
      </w:r>
    </w:p>
  </w:footnote>
  <w:footnote w:type="continuationSeparator" w:id="0">
    <w:p w14:paraId="21F72F01" w14:textId="77777777" w:rsidR="006D7312" w:rsidRDefault="006D7312" w:rsidP="00A93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5C2"/>
    <w:multiLevelType w:val="hybridMultilevel"/>
    <w:tmpl w:val="8ED05332"/>
    <w:lvl w:ilvl="0" w:tplc="5502A1E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F2164"/>
    <w:multiLevelType w:val="multilevel"/>
    <w:tmpl w:val="7C1A824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B544B8"/>
    <w:multiLevelType w:val="hybridMultilevel"/>
    <w:tmpl w:val="A54A80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C07F89"/>
    <w:multiLevelType w:val="hybridMultilevel"/>
    <w:tmpl w:val="1500EAD6"/>
    <w:lvl w:ilvl="0" w:tplc="9C840668">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51861"/>
    <w:multiLevelType w:val="hybridMultilevel"/>
    <w:tmpl w:val="DB88A9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E31B9E"/>
    <w:multiLevelType w:val="multilevel"/>
    <w:tmpl w:val="7C1A824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8FA742D"/>
    <w:multiLevelType w:val="hybridMultilevel"/>
    <w:tmpl w:val="557E4804"/>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1BE00528"/>
    <w:multiLevelType w:val="hybridMultilevel"/>
    <w:tmpl w:val="1E760ED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4629C4"/>
    <w:multiLevelType w:val="hybridMultilevel"/>
    <w:tmpl w:val="127809CA"/>
    <w:lvl w:ilvl="0" w:tplc="ABF4618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145629F"/>
    <w:multiLevelType w:val="hybridMultilevel"/>
    <w:tmpl w:val="0EC2A13A"/>
    <w:lvl w:ilvl="0" w:tplc="08C4B6B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BB1778"/>
    <w:multiLevelType w:val="hybridMultilevel"/>
    <w:tmpl w:val="1EC02F60"/>
    <w:lvl w:ilvl="0" w:tplc="04240001">
      <w:start w:val="1"/>
      <w:numFmt w:val="bullet"/>
      <w:lvlText w:val=""/>
      <w:lvlJc w:val="left"/>
      <w:pPr>
        <w:ind w:left="1069" w:hanging="360"/>
      </w:pPr>
      <w:rPr>
        <w:rFonts w:ascii="Symbol" w:hAnsi="Symbo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1" w15:restartNumberingAfterBreak="0">
    <w:nsid w:val="496D12B4"/>
    <w:multiLevelType w:val="hybridMultilevel"/>
    <w:tmpl w:val="54D4A148"/>
    <w:lvl w:ilvl="0" w:tplc="3C3C58B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1411FC"/>
    <w:multiLevelType w:val="hybridMultilevel"/>
    <w:tmpl w:val="29A8995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B63C65"/>
    <w:multiLevelType w:val="hybridMultilevel"/>
    <w:tmpl w:val="2904DEDE"/>
    <w:lvl w:ilvl="0" w:tplc="651C63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8C6792B"/>
    <w:multiLevelType w:val="hybridMultilevel"/>
    <w:tmpl w:val="83C47316"/>
    <w:lvl w:ilvl="0" w:tplc="04240001">
      <w:start w:val="1"/>
      <w:numFmt w:val="bullet"/>
      <w:lvlText w:val=""/>
      <w:lvlJc w:val="left"/>
      <w:pPr>
        <w:ind w:left="928" w:hanging="360"/>
      </w:pPr>
      <w:rPr>
        <w:rFonts w:ascii="Symbol" w:hAnsi="Symbol" w:hint="default"/>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15" w15:restartNumberingAfterBreak="0">
    <w:nsid w:val="5AA06C46"/>
    <w:multiLevelType w:val="hybridMultilevel"/>
    <w:tmpl w:val="365489B2"/>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650D6693"/>
    <w:multiLevelType w:val="hybridMultilevel"/>
    <w:tmpl w:val="AFD65BC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755055B3"/>
    <w:multiLevelType w:val="hybridMultilevel"/>
    <w:tmpl w:val="F7B699DC"/>
    <w:lvl w:ilvl="0" w:tplc="9F56504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5D66FC8"/>
    <w:multiLevelType w:val="hybridMultilevel"/>
    <w:tmpl w:val="CACA3DBC"/>
    <w:lvl w:ilvl="0" w:tplc="47B8D6B8">
      <w:numFmt w:val="bullet"/>
      <w:lvlText w:val="-"/>
      <w:lvlJc w:val="left"/>
      <w:pPr>
        <w:ind w:left="405" w:hanging="360"/>
      </w:pPr>
      <w:rPr>
        <w:rFonts w:ascii="Calibri" w:eastAsia="Times New Roman"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19" w15:restartNumberingAfterBreak="0">
    <w:nsid w:val="7B96777D"/>
    <w:multiLevelType w:val="hybridMultilevel"/>
    <w:tmpl w:val="2A402736"/>
    <w:lvl w:ilvl="0" w:tplc="9F565044">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D267529"/>
    <w:multiLevelType w:val="hybridMultilevel"/>
    <w:tmpl w:val="EBB41E90"/>
    <w:lvl w:ilvl="0" w:tplc="9C840668">
      <w:start w:val="2"/>
      <w:numFmt w:val="bullet"/>
      <w:lvlText w:val="-"/>
      <w:lvlJc w:val="left"/>
      <w:pPr>
        <w:ind w:left="720" w:hanging="360"/>
      </w:pPr>
      <w:rPr>
        <w:rFonts w:ascii="Arial" w:eastAsia="Calibr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4"/>
  </w:num>
  <w:num w:numId="3">
    <w:abstractNumId w:val="17"/>
  </w:num>
  <w:num w:numId="4">
    <w:abstractNumId w:val="14"/>
  </w:num>
  <w:num w:numId="5">
    <w:abstractNumId w:val="5"/>
  </w:num>
  <w:num w:numId="6">
    <w:abstractNumId w:val="13"/>
  </w:num>
  <w:num w:numId="7">
    <w:abstractNumId w:val="15"/>
  </w:num>
  <w:num w:numId="8">
    <w:abstractNumId w:val="10"/>
  </w:num>
  <w:num w:numId="9">
    <w:abstractNumId w:val="20"/>
  </w:num>
  <w:num w:numId="10">
    <w:abstractNumId w:val="3"/>
  </w:num>
  <w:num w:numId="11">
    <w:abstractNumId w:val="19"/>
  </w:num>
  <w:num w:numId="12">
    <w:abstractNumId w:val="16"/>
  </w:num>
  <w:num w:numId="13">
    <w:abstractNumId w:val="12"/>
  </w:num>
  <w:num w:numId="14">
    <w:abstractNumId w:val="6"/>
  </w:num>
  <w:num w:numId="15">
    <w:abstractNumId w:val="7"/>
  </w:num>
  <w:num w:numId="16">
    <w:abstractNumId w:val="11"/>
  </w:num>
  <w:num w:numId="17">
    <w:abstractNumId w:val="8"/>
  </w:num>
  <w:num w:numId="18">
    <w:abstractNumId w:val="18"/>
  </w:num>
  <w:num w:numId="19">
    <w:abstractNumId w:val="1"/>
  </w:num>
  <w:num w:numId="20">
    <w:abstractNumId w:val="0"/>
  </w:num>
  <w:num w:numId="2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5FE"/>
    <w:rsid w:val="000004AF"/>
    <w:rsid w:val="00002F8F"/>
    <w:rsid w:val="00004769"/>
    <w:rsid w:val="00013744"/>
    <w:rsid w:val="0001516A"/>
    <w:rsid w:val="000164C2"/>
    <w:rsid w:val="00020097"/>
    <w:rsid w:val="0002038D"/>
    <w:rsid w:val="0002074F"/>
    <w:rsid w:val="00021735"/>
    <w:rsid w:val="0002477E"/>
    <w:rsid w:val="00024A38"/>
    <w:rsid w:val="00024A65"/>
    <w:rsid w:val="00024F1C"/>
    <w:rsid w:val="0002541D"/>
    <w:rsid w:val="000259C5"/>
    <w:rsid w:val="00025DB6"/>
    <w:rsid w:val="00026813"/>
    <w:rsid w:val="00033313"/>
    <w:rsid w:val="00036246"/>
    <w:rsid w:val="00040CEE"/>
    <w:rsid w:val="00041D92"/>
    <w:rsid w:val="000436C9"/>
    <w:rsid w:val="00044759"/>
    <w:rsid w:val="000447F6"/>
    <w:rsid w:val="000452F5"/>
    <w:rsid w:val="00045CB0"/>
    <w:rsid w:val="00050E47"/>
    <w:rsid w:val="00051165"/>
    <w:rsid w:val="0005392D"/>
    <w:rsid w:val="000543F0"/>
    <w:rsid w:val="0005479F"/>
    <w:rsid w:val="00054BE4"/>
    <w:rsid w:val="00056435"/>
    <w:rsid w:val="00057C88"/>
    <w:rsid w:val="00057D13"/>
    <w:rsid w:val="000607D8"/>
    <w:rsid w:val="000612DE"/>
    <w:rsid w:val="000638AE"/>
    <w:rsid w:val="00063DE4"/>
    <w:rsid w:val="00064744"/>
    <w:rsid w:val="00065F8D"/>
    <w:rsid w:val="00066222"/>
    <w:rsid w:val="00067B4D"/>
    <w:rsid w:val="00072763"/>
    <w:rsid w:val="00072917"/>
    <w:rsid w:val="00072FF0"/>
    <w:rsid w:val="00075202"/>
    <w:rsid w:val="000812E8"/>
    <w:rsid w:val="0008135D"/>
    <w:rsid w:val="00081F9C"/>
    <w:rsid w:val="00082A72"/>
    <w:rsid w:val="00082DEB"/>
    <w:rsid w:val="0008356C"/>
    <w:rsid w:val="00084987"/>
    <w:rsid w:val="00084C8D"/>
    <w:rsid w:val="000864EF"/>
    <w:rsid w:val="00090446"/>
    <w:rsid w:val="00093029"/>
    <w:rsid w:val="00093112"/>
    <w:rsid w:val="00093AC6"/>
    <w:rsid w:val="00094682"/>
    <w:rsid w:val="00097539"/>
    <w:rsid w:val="000A0603"/>
    <w:rsid w:val="000A1BB1"/>
    <w:rsid w:val="000A47CA"/>
    <w:rsid w:val="000A4EBA"/>
    <w:rsid w:val="000A54F4"/>
    <w:rsid w:val="000A5798"/>
    <w:rsid w:val="000B0D03"/>
    <w:rsid w:val="000B1C7E"/>
    <w:rsid w:val="000B2251"/>
    <w:rsid w:val="000B2839"/>
    <w:rsid w:val="000B2CE1"/>
    <w:rsid w:val="000B335A"/>
    <w:rsid w:val="000B78B9"/>
    <w:rsid w:val="000C1889"/>
    <w:rsid w:val="000C24DC"/>
    <w:rsid w:val="000C4D8F"/>
    <w:rsid w:val="000C5A20"/>
    <w:rsid w:val="000C5DAE"/>
    <w:rsid w:val="000C6538"/>
    <w:rsid w:val="000D06AA"/>
    <w:rsid w:val="000D0B1B"/>
    <w:rsid w:val="000D1729"/>
    <w:rsid w:val="000D18D8"/>
    <w:rsid w:val="000D1C30"/>
    <w:rsid w:val="000D33AB"/>
    <w:rsid w:val="000D3CED"/>
    <w:rsid w:val="000D4314"/>
    <w:rsid w:val="000D62F5"/>
    <w:rsid w:val="000D6857"/>
    <w:rsid w:val="000E299E"/>
    <w:rsid w:val="000E4CDE"/>
    <w:rsid w:val="000E5160"/>
    <w:rsid w:val="000E6F19"/>
    <w:rsid w:val="000F066C"/>
    <w:rsid w:val="000F1263"/>
    <w:rsid w:val="000F3539"/>
    <w:rsid w:val="000F3BAB"/>
    <w:rsid w:val="000F461D"/>
    <w:rsid w:val="000F50A4"/>
    <w:rsid w:val="000F5B7F"/>
    <w:rsid w:val="000F5E7D"/>
    <w:rsid w:val="000F6A31"/>
    <w:rsid w:val="000F6B87"/>
    <w:rsid w:val="00100A3B"/>
    <w:rsid w:val="00102E3B"/>
    <w:rsid w:val="00103614"/>
    <w:rsid w:val="00105073"/>
    <w:rsid w:val="0010700E"/>
    <w:rsid w:val="00111140"/>
    <w:rsid w:val="00111E7D"/>
    <w:rsid w:val="00113B66"/>
    <w:rsid w:val="00115583"/>
    <w:rsid w:val="001175D0"/>
    <w:rsid w:val="00120FD4"/>
    <w:rsid w:val="00121DAA"/>
    <w:rsid w:val="001221E4"/>
    <w:rsid w:val="001229E5"/>
    <w:rsid w:val="00126432"/>
    <w:rsid w:val="00131117"/>
    <w:rsid w:val="00133CFA"/>
    <w:rsid w:val="00134C95"/>
    <w:rsid w:val="00135063"/>
    <w:rsid w:val="00137503"/>
    <w:rsid w:val="001436B9"/>
    <w:rsid w:val="00146E55"/>
    <w:rsid w:val="00150F89"/>
    <w:rsid w:val="001535E1"/>
    <w:rsid w:val="00154A67"/>
    <w:rsid w:val="00154ADD"/>
    <w:rsid w:val="00157B83"/>
    <w:rsid w:val="001601A2"/>
    <w:rsid w:val="001619C4"/>
    <w:rsid w:val="00163F98"/>
    <w:rsid w:val="00172956"/>
    <w:rsid w:val="00172DB3"/>
    <w:rsid w:val="00172E6B"/>
    <w:rsid w:val="00173988"/>
    <w:rsid w:val="00173A20"/>
    <w:rsid w:val="00174542"/>
    <w:rsid w:val="00174B07"/>
    <w:rsid w:val="00175C76"/>
    <w:rsid w:val="00181385"/>
    <w:rsid w:val="00181E3F"/>
    <w:rsid w:val="00182E77"/>
    <w:rsid w:val="00184368"/>
    <w:rsid w:val="00184CAD"/>
    <w:rsid w:val="001902F3"/>
    <w:rsid w:val="0019113A"/>
    <w:rsid w:val="001920A3"/>
    <w:rsid w:val="001933EA"/>
    <w:rsid w:val="001947C4"/>
    <w:rsid w:val="001949A0"/>
    <w:rsid w:val="00194A3C"/>
    <w:rsid w:val="00195EB2"/>
    <w:rsid w:val="001A0F6A"/>
    <w:rsid w:val="001A2A1C"/>
    <w:rsid w:val="001A3966"/>
    <w:rsid w:val="001A4BA3"/>
    <w:rsid w:val="001A5EBA"/>
    <w:rsid w:val="001A7A59"/>
    <w:rsid w:val="001A7CF1"/>
    <w:rsid w:val="001B057A"/>
    <w:rsid w:val="001B0671"/>
    <w:rsid w:val="001B3A6D"/>
    <w:rsid w:val="001B54C7"/>
    <w:rsid w:val="001B68B1"/>
    <w:rsid w:val="001B6F0B"/>
    <w:rsid w:val="001B794F"/>
    <w:rsid w:val="001C1E32"/>
    <w:rsid w:val="001C3BD2"/>
    <w:rsid w:val="001C421E"/>
    <w:rsid w:val="001C4435"/>
    <w:rsid w:val="001C49AB"/>
    <w:rsid w:val="001C5CFD"/>
    <w:rsid w:val="001C6806"/>
    <w:rsid w:val="001C6851"/>
    <w:rsid w:val="001C7818"/>
    <w:rsid w:val="001D03A3"/>
    <w:rsid w:val="001D094F"/>
    <w:rsid w:val="001D0BB7"/>
    <w:rsid w:val="001D24D1"/>
    <w:rsid w:val="001D2EF0"/>
    <w:rsid w:val="001D344C"/>
    <w:rsid w:val="001D5E0C"/>
    <w:rsid w:val="001D65D3"/>
    <w:rsid w:val="001D68E9"/>
    <w:rsid w:val="001D6E4E"/>
    <w:rsid w:val="001E141B"/>
    <w:rsid w:val="001E1D5E"/>
    <w:rsid w:val="001E58D6"/>
    <w:rsid w:val="001E59E1"/>
    <w:rsid w:val="001E6104"/>
    <w:rsid w:val="001E61A0"/>
    <w:rsid w:val="001E6542"/>
    <w:rsid w:val="001E690F"/>
    <w:rsid w:val="001E78B2"/>
    <w:rsid w:val="001F045F"/>
    <w:rsid w:val="001F26DA"/>
    <w:rsid w:val="001F5F3B"/>
    <w:rsid w:val="001F6C7B"/>
    <w:rsid w:val="001F7648"/>
    <w:rsid w:val="002022E7"/>
    <w:rsid w:val="00202857"/>
    <w:rsid w:val="00202B6B"/>
    <w:rsid w:val="00203719"/>
    <w:rsid w:val="00203B44"/>
    <w:rsid w:val="002044E9"/>
    <w:rsid w:val="0020450A"/>
    <w:rsid w:val="002070F5"/>
    <w:rsid w:val="0021280C"/>
    <w:rsid w:val="00212EE5"/>
    <w:rsid w:val="00215FDF"/>
    <w:rsid w:val="002179E7"/>
    <w:rsid w:val="002206C6"/>
    <w:rsid w:val="00221DEA"/>
    <w:rsid w:val="00222459"/>
    <w:rsid w:val="00223417"/>
    <w:rsid w:val="00223CAD"/>
    <w:rsid w:val="00223E01"/>
    <w:rsid w:val="00225CCB"/>
    <w:rsid w:val="00227239"/>
    <w:rsid w:val="00227427"/>
    <w:rsid w:val="002337EC"/>
    <w:rsid w:val="002357E2"/>
    <w:rsid w:val="00235964"/>
    <w:rsid w:val="00236AE1"/>
    <w:rsid w:val="00242DA7"/>
    <w:rsid w:val="00244AC4"/>
    <w:rsid w:val="00245BD6"/>
    <w:rsid w:val="002515FA"/>
    <w:rsid w:val="00252C29"/>
    <w:rsid w:val="00252C8F"/>
    <w:rsid w:val="00253F52"/>
    <w:rsid w:val="00253F5D"/>
    <w:rsid w:val="00254667"/>
    <w:rsid w:val="00255149"/>
    <w:rsid w:val="0025525D"/>
    <w:rsid w:val="002578E5"/>
    <w:rsid w:val="00257D92"/>
    <w:rsid w:val="00262450"/>
    <w:rsid w:val="00262A63"/>
    <w:rsid w:val="0026474F"/>
    <w:rsid w:val="002652D7"/>
    <w:rsid w:val="00272320"/>
    <w:rsid w:val="002766A5"/>
    <w:rsid w:val="00277AF4"/>
    <w:rsid w:val="0028104D"/>
    <w:rsid w:val="002810C6"/>
    <w:rsid w:val="0028201C"/>
    <w:rsid w:val="00283096"/>
    <w:rsid w:val="00284B96"/>
    <w:rsid w:val="00286218"/>
    <w:rsid w:val="00286AC4"/>
    <w:rsid w:val="00286F98"/>
    <w:rsid w:val="00291B39"/>
    <w:rsid w:val="002967DF"/>
    <w:rsid w:val="002974A6"/>
    <w:rsid w:val="002A4A50"/>
    <w:rsid w:val="002A64DB"/>
    <w:rsid w:val="002C067A"/>
    <w:rsid w:val="002C2493"/>
    <w:rsid w:val="002C3533"/>
    <w:rsid w:val="002C4294"/>
    <w:rsid w:val="002C464E"/>
    <w:rsid w:val="002C7BDB"/>
    <w:rsid w:val="002D0577"/>
    <w:rsid w:val="002D21E1"/>
    <w:rsid w:val="002D30AB"/>
    <w:rsid w:val="002D5135"/>
    <w:rsid w:val="002D6EE3"/>
    <w:rsid w:val="002E0E5E"/>
    <w:rsid w:val="002E4E5E"/>
    <w:rsid w:val="002E66E8"/>
    <w:rsid w:val="002F0927"/>
    <w:rsid w:val="002F364A"/>
    <w:rsid w:val="002F38F1"/>
    <w:rsid w:val="002F3E0B"/>
    <w:rsid w:val="002F46B6"/>
    <w:rsid w:val="002F4887"/>
    <w:rsid w:val="002F6075"/>
    <w:rsid w:val="002F65C1"/>
    <w:rsid w:val="003019B5"/>
    <w:rsid w:val="003051CD"/>
    <w:rsid w:val="00306B22"/>
    <w:rsid w:val="00312CBD"/>
    <w:rsid w:val="00320CEE"/>
    <w:rsid w:val="00323D79"/>
    <w:rsid w:val="003249AF"/>
    <w:rsid w:val="003251AA"/>
    <w:rsid w:val="00326811"/>
    <w:rsid w:val="00326ED7"/>
    <w:rsid w:val="00327100"/>
    <w:rsid w:val="00327424"/>
    <w:rsid w:val="0032795D"/>
    <w:rsid w:val="00332CB2"/>
    <w:rsid w:val="00332F9C"/>
    <w:rsid w:val="00333D2F"/>
    <w:rsid w:val="00334111"/>
    <w:rsid w:val="0033677F"/>
    <w:rsid w:val="00340DB4"/>
    <w:rsid w:val="00340F73"/>
    <w:rsid w:val="003416A5"/>
    <w:rsid w:val="00342345"/>
    <w:rsid w:val="003437E8"/>
    <w:rsid w:val="00343DEE"/>
    <w:rsid w:val="003443E9"/>
    <w:rsid w:val="00345556"/>
    <w:rsid w:val="00347570"/>
    <w:rsid w:val="00350CA3"/>
    <w:rsid w:val="00351510"/>
    <w:rsid w:val="003519BC"/>
    <w:rsid w:val="00351DBF"/>
    <w:rsid w:val="00353CC7"/>
    <w:rsid w:val="00356CA8"/>
    <w:rsid w:val="00356D98"/>
    <w:rsid w:val="00357D33"/>
    <w:rsid w:val="003617CF"/>
    <w:rsid w:val="00362C83"/>
    <w:rsid w:val="0036433D"/>
    <w:rsid w:val="00371F25"/>
    <w:rsid w:val="0037491E"/>
    <w:rsid w:val="00374FC8"/>
    <w:rsid w:val="0037581B"/>
    <w:rsid w:val="003760B1"/>
    <w:rsid w:val="003761E6"/>
    <w:rsid w:val="003776BA"/>
    <w:rsid w:val="00377DF5"/>
    <w:rsid w:val="00380AC1"/>
    <w:rsid w:val="00381AEB"/>
    <w:rsid w:val="00381ED3"/>
    <w:rsid w:val="0039019D"/>
    <w:rsid w:val="003908B0"/>
    <w:rsid w:val="00392D55"/>
    <w:rsid w:val="00395313"/>
    <w:rsid w:val="003956BE"/>
    <w:rsid w:val="0039780A"/>
    <w:rsid w:val="003A53CE"/>
    <w:rsid w:val="003A5F62"/>
    <w:rsid w:val="003B09B8"/>
    <w:rsid w:val="003B0B74"/>
    <w:rsid w:val="003B657B"/>
    <w:rsid w:val="003B6F85"/>
    <w:rsid w:val="003C0FE0"/>
    <w:rsid w:val="003C5AA6"/>
    <w:rsid w:val="003C7478"/>
    <w:rsid w:val="003C7924"/>
    <w:rsid w:val="003D17E8"/>
    <w:rsid w:val="003D5C91"/>
    <w:rsid w:val="003D665D"/>
    <w:rsid w:val="003D79AA"/>
    <w:rsid w:val="003D7BB2"/>
    <w:rsid w:val="003E0BF9"/>
    <w:rsid w:val="003E3B87"/>
    <w:rsid w:val="003E7264"/>
    <w:rsid w:val="003E7F09"/>
    <w:rsid w:val="003E7F5E"/>
    <w:rsid w:val="003F042B"/>
    <w:rsid w:val="003F20F8"/>
    <w:rsid w:val="003F35C1"/>
    <w:rsid w:val="003F3E28"/>
    <w:rsid w:val="003F5F38"/>
    <w:rsid w:val="003F6D18"/>
    <w:rsid w:val="003F72CC"/>
    <w:rsid w:val="003F7F3A"/>
    <w:rsid w:val="00401593"/>
    <w:rsid w:val="00401F9D"/>
    <w:rsid w:val="00404648"/>
    <w:rsid w:val="004067C4"/>
    <w:rsid w:val="0040722E"/>
    <w:rsid w:val="00407346"/>
    <w:rsid w:val="0041193E"/>
    <w:rsid w:val="0041563A"/>
    <w:rsid w:val="00415F07"/>
    <w:rsid w:val="004169BA"/>
    <w:rsid w:val="00417965"/>
    <w:rsid w:val="004200DA"/>
    <w:rsid w:val="00424412"/>
    <w:rsid w:val="004248EC"/>
    <w:rsid w:val="00424D3B"/>
    <w:rsid w:val="004268A8"/>
    <w:rsid w:val="004272B5"/>
    <w:rsid w:val="00427436"/>
    <w:rsid w:val="00434D48"/>
    <w:rsid w:val="00436663"/>
    <w:rsid w:val="00437939"/>
    <w:rsid w:val="00437948"/>
    <w:rsid w:val="00440C76"/>
    <w:rsid w:val="00440F56"/>
    <w:rsid w:val="004411B6"/>
    <w:rsid w:val="0044410A"/>
    <w:rsid w:val="00445E26"/>
    <w:rsid w:val="00450598"/>
    <w:rsid w:val="004536DC"/>
    <w:rsid w:val="0045440B"/>
    <w:rsid w:val="004577AF"/>
    <w:rsid w:val="00457ACD"/>
    <w:rsid w:val="00461894"/>
    <w:rsid w:val="00463F58"/>
    <w:rsid w:val="00465B14"/>
    <w:rsid w:val="00466CED"/>
    <w:rsid w:val="004711D4"/>
    <w:rsid w:val="00472F76"/>
    <w:rsid w:val="00473FF5"/>
    <w:rsid w:val="00475C7B"/>
    <w:rsid w:val="00476095"/>
    <w:rsid w:val="00480A58"/>
    <w:rsid w:val="00492E33"/>
    <w:rsid w:val="00493B07"/>
    <w:rsid w:val="004949E3"/>
    <w:rsid w:val="00495D9C"/>
    <w:rsid w:val="004A1DB7"/>
    <w:rsid w:val="004A2385"/>
    <w:rsid w:val="004A3B17"/>
    <w:rsid w:val="004A6F8E"/>
    <w:rsid w:val="004A763B"/>
    <w:rsid w:val="004B10B7"/>
    <w:rsid w:val="004B2947"/>
    <w:rsid w:val="004B2DF4"/>
    <w:rsid w:val="004B3525"/>
    <w:rsid w:val="004B46AC"/>
    <w:rsid w:val="004B4FE2"/>
    <w:rsid w:val="004B5145"/>
    <w:rsid w:val="004B5F38"/>
    <w:rsid w:val="004B79D5"/>
    <w:rsid w:val="004B7BBB"/>
    <w:rsid w:val="004C09BA"/>
    <w:rsid w:val="004D171D"/>
    <w:rsid w:val="004D1E71"/>
    <w:rsid w:val="004D2A0E"/>
    <w:rsid w:val="004D554A"/>
    <w:rsid w:val="004D7343"/>
    <w:rsid w:val="004D7D18"/>
    <w:rsid w:val="004E02ED"/>
    <w:rsid w:val="004E12FD"/>
    <w:rsid w:val="004E1401"/>
    <w:rsid w:val="004E1DDD"/>
    <w:rsid w:val="004E306D"/>
    <w:rsid w:val="004E3657"/>
    <w:rsid w:val="004E36C2"/>
    <w:rsid w:val="004E4FA9"/>
    <w:rsid w:val="004E5275"/>
    <w:rsid w:val="004E5585"/>
    <w:rsid w:val="004E5C6D"/>
    <w:rsid w:val="004E66F7"/>
    <w:rsid w:val="004F513F"/>
    <w:rsid w:val="004F683E"/>
    <w:rsid w:val="004F68F0"/>
    <w:rsid w:val="005006C9"/>
    <w:rsid w:val="0050241D"/>
    <w:rsid w:val="00506BBC"/>
    <w:rsid w:val="005074E9"/>
    <w:rsid w:val="00513B64"/>
    <w:rsid w:val="00513CB1"/>
    <w:rsid w:val="00520EB7"/>
    <w:rsid w:val="00522383"/>
    <w:rsid w:val="00524F13"/>
    <w:rsid w:val="00524FF8"/>
    <w:rsid w:val="00525607"/>
    <w:rsid w:val="00525CB8"/>
    <w:rsid w:val="00526331"/>
    <w:rsid w:val="00527F2D"/>
    <w:rsid w:val="00530C3D"/>
    <w:rsid w:val="00531763"/>
    <w:rsid w:val="0053310F"/>
    <w:rsid w:val="00533129"/>
    <w:rsid w:val="0053364C"/>
    <w:rsid w:val="00533754"/>
    <w:rsid w:val="005347A9"/>
    <w:rsid w:val="00534B33"/>
    <w:rsid w:val="005430A8"/>
    <w:rsid w:val="00544F50"/>
    <w:rsid w:val="00545457"/>
    <w:rsid w:val="005459E0"/>
    <w:rsid w:val="00545AB6"/>
    <w:rsid w:val="005465AD"/>
    <w:rsid w:val="00546BC8"/>
    <w:rsid w:val="00546FDB"/>
    <w:rsid w:val="00552B6E"/>
    <w:rsid w:val="005539F2"/>
    <w:rsid w:val="00554824"/>
    <w:rsid w:val="00555E68"/>
    <w:rsid w:val="005604B0"/>
    <w:rsid w:val="0056116D"/>
    <w:rsid w:val="00563520"/>
    <w:rsid w:val="0056551E"/>
    <w:rsid w:val="00565FF2"/>
    <w:rsid w:val="00567DC8"/>
    <w:rsid w:val="00571CF5"/>
    <w:rsid w:val="0057296A"/>
    <w:rsid w:val="00572D35"/>
    <w:rsid w:val="00573ABD"/>
    <w:rsid w:val="00575127"/>
    <w:rsid w:val="00576085"/>
    <w:rsid w:val="00580AA9"/>
    <w:rsid w:val="00580B72"/>
    <w:rsid w:val="00583530"/>
    <w:rsid w:val="00584210"/>
    <w:rsid w:val="0058502C"/>
    <w:rsid w:val="00585C5F"/>
    <w:rsid w:val="005903BD"/>
    <w:rsid w:val="00591413"/>
    <w:rsid w:val="00591A04"/>
    <w:rsid w:val="005948F9"/>
    <w:rsid w:val="005954FB"/>
    <w:rsid w:val="00597C3C"/>
    <w:rsid w:val="005A0B2A"/>
    <w:rsid w:val="005A3F09"/>
    <w:rsid w:val="005A50F9"/>
    <w:rsid w:val="005A57E1"/>
    <w:rsid w:val="005A708E"/>
    <w:rsid w:val="005A7A99"/>
    <w:rsid w:val="005B0ACA"/>
    <w:rsid w:val="005B2815"/>
    <w:rsid w:val="005B28A9"/>
    <w:rsid w:val="005B673B"/>
    <w:rsid w:val="005C167E"/>
    <w:rsid w:val="005C1B85"/>
    <w:rsid w:val="005C2DFF"/>
    <w:rsid w:val="005C413A"/>
    <w:rsid w:val="005C416E"/>
    <w:rsid w:val="005C7AEB"/>
    <w:rsid w:val="005C7C7F"/>
    <w:rsid w:val="005C7D97"/>
    <w:rsid w:val="005C7EF3"/>
    <w:rsid w:val="005D0366"/>
    <w:rsid w:val="005D47DA"/>
    <w:rsid w:val="005D4A91"/>
    <w:rsid w:val="005E0171"/>
    <w:rsid w:val="005E29C9"/>
    <w:rsid w:val="005E29EB"/>
    <w:rsid w:val="005E31F5"/>
    <w:rsid w:val="005E3433"/>
    <w:rsid w:val="005E452E"/>
    <w:rsid w:val="005E5AF4"/>
    <w:rsid w:val="005E5CC1"/>
    <w:rsid w:val="005E7765"/>
    <w:rsid w:val="005F03E5"/>
    <w:rsid w:val="005F16DF"/>
    <w:rsid w:val="005F31E6"/>
    <w:rsid w:val="005F6404"/>
    <w:rsid w:val="005F656B"/>
    <w:rsid w:val="00601023"/>
    <w:rsid w:val="0060224B"/>
    <w:rsid w:val="006044EB"/>
    <w:rsid w:val="00607FC7"/>
    <w:rsid w:val="00610EBC"/>
    <w:rsid w:val="0061653E"/>
    <w:rsid w:val="00617D3F"/>
    <w:rsid w:val="00622849"/>
    <w:rsid w:val="00622D68"/>
    <w:rsid w:val="00623715"/>
    <w:rsid w:val="00624CF2"/>
    <w:rsid w:val="00625BE5"/>
    <w:rsid w:val="00627EA1"/>
    <w:rsid w:val="00630985"/>
    <w:rsid w:val="00631923"/>
    <w:rsid w:val="00632612"/>
    <w:rsid w:val="006332D7"/>
    <w:rsid w:val="0063371F"/>
    <w:rsid w:val="006338F9"/>
    <w:rsid w:val="00633C7E"/>
    <w:rsid w:val="00634AFD"/>
    <w:rsid w:val="006351D4"/>
    <w:rsid w:val="006375AA"/>
    <w:rsid w:val="00640C8F"/>
    <w:rsid w:val="006417B1"/>
    <w:rsid w:val="00642F8C"/>
    <w:rsid w:val="006442D2"/>
    <w:rsid w:val="006467A5"/>
    <w:rsid w:val="00647F5C"/>
    <w:rsid w:val="0065015C"/>
    <w:rsid w:val="006502E2"/>
    <w:rsid w:val="00650C14"/>
    <w:rsid w:val="00654DC0"/>
    <w:rsid w:val="0065518B"/>
    <w:rsid w:val="006564D4"/>
    <w:rsid w:val="00657BD5"/>
    <w:rsid w:val="0066092C"/>
    <w:rsid w:val="00661A18"/>
    <w:rsid w:val="00661E7C"/>
    <w:rsid w:val="0066345D"/>
    <w:rsid w:val="00665043"/>
    <w:rsid w:val="006664A0"/>
    <w:rsid w:val="00667B79"/>
    <w:rsid w:val="00667CDA"/>
    <w:rsid w:val="00673DE6"/>
    <w:rsid w:val="006752C7"/>
    <w:rsid w:val="00675518"/>
    <w:rsid w:val="00675B60"/>
    <w:rsid w:val="006770B0"/>
    <w:rsid w:val="00677F44"/>
    <w:rsid w:val="0068065E"/>
    <w:rsid w:val="00682117"/>
    <w:rsid w:val="006822A0"/>
    <w:rsid w:val="00682318"/>
    <w:rsid w:val="00682833"/>
    <w:rsid w:val="00690A8D"/>
    <w:rsid w:val="0069241B"/>
    <w:rsid w:val="0069243D"/>
    <w:rsid w:val="006945E9"/>
    <w:rsid w:val="00694C99"/>
    <w:rsid w:val="00696478"/>
    <w:rsid w:val="006A1B6B"/>
    <w:rsid w:val="006A4E0E"/>
    <w:rsid w:val="006A4E5F"/>
    <w:rsid w:val="006A7856"/>
    <w:rsid w:val="006B0817"/>
    <w:rsid w:val="006B12EB"/>
    <w:rsid w:val="006B1D20"/>
    <w:rsid w:val="006B28C7"/>
    <w:rsid w:val="006C0506"/>
    <w:rsid w:val="006C0E1C"/>
    <w:rsid w:val="006C1974"/>
    <w:rsid w:val="006C2AB1"/>
    <w:rsid w:val="006C3D7E"/>
    <w:rsid w:val="006C5140"/>
    <w:rsid w:val="006C5F2C"/>
    <w:rsid w:val="006C6F47"/>
    <w:rsid w:val="006C7F79"/>
    <w:rsid w:val="006D2936"/>
    <w:rsid w:val="006D48D6"/>
    <w:rsid w:val="006D5BD5"/>
    <w:rsid w:val="006D5D29"/>
    <w:rsid w:val="006D7312"/>
    <w:rsid w:val="006E066A"/>
    <w:rsid w:val="006E1B16"/>
    <w:rsid w:val="006E2088"/>
    <w:rsid w:val="006E5D83"/>
    <w:rsid w:val="006E6C06"/>
    <w:rsid w:val="006E7C78"/>
    <w:rsid w:val="006F1167"/>
    <w:rsid w:val="006F1825"/>
    <w:rsid w:val="006F2C37"/>
    <w:rsid w:val="006F4693"/>
    <w:rsid w:val="00700A00"/>
    <w:rsid w:val="00700A11"/>
    <w:rsid w:val="007019D7"/>
    <w:rsid w:val="007019DB"/>
    <w:rsid w:val="0070610E"/>
    <w:rsid w:val="00710003"/>
    <w:rsid w:val="007102D1"/>
    <w:rsid w:val="00710B0C"/>
    <w:rsid w:val="0071678F"/>
    <w:rsid w:val="00716CFE"/>
    <w:rsid w:val="00720797"/>
    <w:rsid w:val="0072149A"/>
    <w:rsid w:val="007226C2"/>
    <w:rsid w:val="00725724"/>
    <w:rsid w:val="007261E3"/>
    <w:rsid w:val="007269D0"/>
    <w:rsid w:val="00730B12"/>
    <w:rsid w:val="00730D64"/>
    <w:rsid w:val="00730E28"/>
    <w:rsid w:val="00731BAE"/>
    <w:rsid w:val="00731BF6"/>
    <w:rsid w:val="00732FFD"/>
    <w:rsid w:val="00734E10"/>
    <w:rsid w:val="00735BF2"/>
    <w:rsid w:val="00736186"/>
    <w:rsid w:val="007372E9"/>
    <w:rsid w:val="00741FB5"/>
    <w:rsid w:val="00744993"/>
    <w:rsid w:val="00744E9E"/>
    <w:rsid w:val="00745351"/>
    <w:rsid w:val="0075133D"/>
    <w:rsid w:val="00751CC5"/>
    <w:rsid w:val="00754D60"/>
    <w:rsid w:val="00755ACD"/>
    <w:rsid w:val="007577BD"/>
    <w:rsid w:val="00760278"/>
    <w:rsid w:val="00761DAC"/>
    <w:rsid w:val="00761EB7"/>
    <w:rsid w:val="00762BFC"/>
    <w:rsid w:val="00762DD9"/>
    <w:rsid w:val="007659FF"/>
    <w:rsid w:val="0076680D"/>
    <w:rsid w:val="00767A53"/>
    <w:rsid w:val="0077166F"/>
    <w:rsid w:val="00771F3E"/>
    <w:rsid w:val="00773A1E"/>
    <w:rsid w:val="00773D11"/>
    <w:rsid w:val="00776F6C"/>
    <w:rsid w:val="007801B9"/>
    <w:rsid w:val="00785D53"/>
    <w:rsid w:val="00785EB7"/>
    <w:rsid w:val="007875B2"/>
    <w:rsid w:val="007915FE"/>
    <w:rsid w:val="007921CC"/>
    <w:rsid w:val="0079227F"/>
    <w:rsid w:val="00792E50"/>
    <w:rsid w:val="007949EB"/>
    <w:rsid w:val="00794BFC"/>
    <w:rsid w:val="007A0D4D"/>
    <w:rsid w:val="007A2EB3"/>
    <w:rsid w:val="007A4827"/>
    <w:rsid w:val="007A4F2B"/>
    <w:rsid w:val="007A6D28"/>
    <w:rsid w:val="007A7649"/>
    <w:rsid w:val="007B4431"/>
    <w:rsid w:val="007B56ED"/>
    <w:rsid w:val="007B5C9C"/>
    <w:rsid w:val="007C2251"/>
    <w:rsid w:val="007D3342"/>
    <w:rsid w:val="007D532E"/>
    <w:rsid w:val="007D75BC"/>
    <w:rsid w:val="007D7FBB"/>
    <w:rsid w:val="007E2815"/>
    <w:rsid w:val="007E31E0"/>
    <w:rsid w:val="007E60EC"/>
    <w:rsid w:val="007E7E5C"/>
    <w:rsid w:val="007F2310"/>
    <w:rsid w:val="007F329B"/>
    <w:rsid w:val="007F55BD"/>
    <w:rsid w:val="00804F02"/>
    <w:rsid w:val="00805707"/>
    <w:rsid w:val="0081186F"/>
    <w:rsid w:val="0081278B"/>
    <w:rsid w:val="00813AD8"/>
    <w:rsid w:val="008157FD"/>
    <w:rsid w:val="00816962"/>
    <w:rsid w:val="00817C82"/>
    <w:rsid w:val="008200D8"/>
    <w:rsid w:val="00823362"/>
    <w:rsid w:val="008248EF"/>
    <w:rsid w:val="00824EF4"/>
    <w:rsid w:val="008258F4"/>
    <w:rsid w:val="00826E57"/>
    <w:rsid w:val="00831D5D"/>
    <w:rsid w:val="0083414D"/>
    <w:rsid w:val="00834BAC"/>
    <w:rsid w:val="00834CB8"/>
    <w:rsid w:val="00841297"/>
    <w:rsid w:val="008422C6"/>
    <w:rsid w:val="00842DD0"/>
    <w:rsid w:val="00844C5A"/>
    <w:rsid w:val="00850D34"/>
    <w:rsid w:val="008513F9"/>
    <w:rsid w:val="00852185"/>
    <w:rsid w:val="008533E1"/>
    <w:rsid w:val="00853460"/>
    <w:rsid w:val="00853D2B"/>
    <w:rsid w:val="0085503B"/>
    <w:rsid w:val="00856C0E"/>
    <w:rsid w:val="00860F41"/>
    <w:rsid w:val="00861C65"/>
    <w:rsid w:val="00863F2E"/>
    <w:rsid w:val="00864967"/>
    <w:rsid w:val="00866014"/>
    <w:rsid w:val="008666FC"/>
    <w:rsid w:val="00866915"/>
    <w:rsid w:val="00871683"/>
    <w:rsid w:val="00871BB7"/>
    <w:rsid w:val="0087384B"/>
    <w:rsid w:val="008745CB"/>
    <w:rsid w:val="00875D48"/>
    <w:rsid w:val="00876E57"/>
    <w:rsid w:val="00880BEF"/>
    <w:rsid w:val="00881B9D"/>
    <w:rsid w:val="00884EB1"/>
    <w:rsid w:val="008853AB"/>
    <w:rsid w:val="00885B88"/>
    <w:rsid w:val="00887B38"/>
    <w:rsid w:val="00893229"/>
    <w:rsid w:val="00895DBF"/>
    <w:rsid w:val="00897504"/>
    <w:rsid w:val="00897516"/>
    <w:rsid w:val="008A1F4B"/>
    <w:rsid w:val="008A2F80"/>
    <w:rsid w:val="008A3090"/>
    <w:rsid w:val="008A3425"/>
    <w:rsid w:val="008A4ECC"/>
    <w:rsid w:val="008B0B7F"/>
    <w:rsid w:val="008B0C3E"/>
    <w:rsid w:val="008B0D04"/>
    <w:rsid w:val="008B4801"/>
    <w:rsid w:val="008B4906"/>
    <w:rsid w:val="008B7CC5"/>
    <w:rsid w:val="008C101B"/>
    <w:rsid w:val="008C1B71"/>
    <w:rsid w:val="008C1D73"/>
    <w:rsid w:val="008C1D78"/>
    <w:rsid w:val="008C3DFE"/>
    <w:rsid w:val="008D0158"/>
    <w:rsid w:val="008D0D55"/>
    <w:rsid w:val="008D166E"/>
    <w:rsid w:val="008D168F"/>
    <w:rsid w:val="008D1E4F"/>
    <w:rsid w:val="008D2F5E"/>
    <w:rsid w:val="008D37CD"/>
    <w:rsid w:val="008D5860"/>
    <w:rsid w:val="008D5D1C"/>
    <w:rsid w:val="008D703D"/>
    <w:rsid w:val="008E0834"/>
    <w:rsid w:val="008E0B0B"/>
    <w:rsid w:val="008E2763"/>
    <w:rsid w:val="008E5857"/>
    <w:rsid w:val="008E6AE5"/>
    <w:rsid w:val="008F05BE"/>
    <w:rsid w:val="008F152C"/>
    <w:rsid w:val="008F2F3B"/>
    <w:rsid w:val="008F39FF"/>
    <w:rsid w:val="008F4E4E"/>
    <w:rsid w:val="008F70DF"/>
    <w:rsid w:val="008F73D2"/>
    <w:rsid w:val="008F7EC5"/>
    <w:rsid w:val="009009AF"/>
    <w:rsid w:val="00901281"/>
    <w:rsid w:val="009019EB"/>
    <w:rsid w:val="00901D13"/>
    <w:rsid w:val="00902F59"/>
    <w:rsid w:val="00903DD1"/>
    <w:rsid w:val="00903F9F"/>
    <w:rsid w:val="00904852"/>
    <w:rsid w:val="00904A9E"/>
    <w:rsid w:val="009070E5"/>
    <w:rsid w:val="00910372"/>
    <w:rsid w:val="00910F75"/>
    <w:rsid w:val="00911238"/>
    <w:rsid w:val="00913230"/>
    <w:rsid w:val="00913878"/>
    <w:rsid w:val="00914847"/>
    <w:rsid w:val="009149EE"/>
    <w:rsid w:val="0091661F"/>
    <w:rsid w:val="009172A6"/>
    <w:rsid w:val="00917DB3"/>
    <w:rsid w:val="00920B8E"/>
    <w:rsid w:val="00921892"/>
    <w:rsid w:val="00926835"/>
    <w:rsid w:val="00932536"/>
    <w:rsid w:val="00941ACD"/>
    <w:rsid w:val="00941EBB"/>
    <w:rsid w:val="00946DD5"/>
    <w:rsid w:val="00947962"/>
    <w:rsid w:val="009512EC"/>
    <w:rsid w:val="00952DBE"/>
    <w:rsid w:val="00953090"/>
    <w:rsid w:val="009533AF"/>
    <w:rsid w:val="00953508"/>
    <w:rsid w:val="009543B7"/>
    <w:rsid w:val="00954620"/>
    <w:rsid w:val="00954ACB"/>
    <w:rsid w:val="00954E0A"/>
    <w:rsid w:val="00956012"/>
    <w:rsid w:val="00956577"/>
    <w:rsid w:val="00960576"/>
    <w:rsid w:val="0096368F"/>
    <w:rsid w:val="00970082"/>
    <w:rsid w:val="00970ACD"/>
    <w:rsid w:val="00972670"/>
    <w:rsid w:val="00972A6B"/>
    <w:rsid w:val="009748CB"/>
    <w:rsid w:val="0097621F"/>
    <w:rsid w:val="00977B77"/>
    <w:rsid w:val="00977D64"/>
    <w:rsid w:val="00980A5B"/>
    <w:rsid w:val="009850D9"/>
    <w:rsid w:val="009860A0"/>
    <w:rsid w:val="009874CF"/>
    <w:rsid w:val="00987860"/>
    <w:rsid w:val="009912AB"/>
    <w:rsid w:val="00991B37"/>
    <w:rsid w:val="0099419B"/>
    <w:rsid w:val="009949A6"/>
    <w:rsid w:val="0099501D"/>
    <w:rsid w:val="00996527"/>
    <w:rsid w:val="009A1CBE"/>
    <w:rsid w:val="009A1E1F"/>
    <w:rsid w:val="009A27BC"/>
    <w:rsid w:val="009A35F9"/>
    <w:rsid w:val="009A55C8"/>
    <w:rsid w:val="009A6868"/>
    <w:rsid w:val="009A75DD"/>
    <w:rsid w:val="009A7B04"/>
    <w:rsid w:val="009B0986"/>
    <w:rsid w:val="009B38EA"/>
    <w:rsid w:val="009B4678"/>
    <w:rsid w:val="009B60B3"/>
    <w:rsid w:val="009B63A5"/>
    <w:rsid w:val="009C05CC"/>
    <w:rsid w:val="009C1488"/>
    <w:rsid w:val="009C26CD"/>
    <w:rsid w:val="009C28F8"/>
    <w:rsid w:val="009C3562"/>
    <w:rsid w:val="009C4007"/>
    <w:rsid w:val="009C49E5"/>
    <w:rsid w:val="009C5EB6"/>
    <w:rsid w:val="009D2A1B"/>
    <w:rsid w:val="009D2C5D"/>
    <w:rsid w:val="009D3BE0"/>
    <w:rsid w:val="009D4928"/>
    <w:rsid w:val="009D5B8E"/>
    <w:rsid w:val="009D6436"/>
    <w:rsid w:val="009D7D47"/>
    <w:rsid w:val="009E220E"/>
    <w:rsid w:val="009E3636"/>
    <w:rsid w:val="009E3948"/>
    <w:rsid w:val="009E7421"/>
    <w:rsid w:val="009F02DF"/>
    <w:rsid w:val="009F083F"/>
    <w:rsid w:val="009F2544"/>
    <w:rsid w:val="009F303B"/>
    <w:rsid w:val="009F3882"/>
    <w:rsid w:val="00A01A72"/>
    <w:rsid w:val="00A01B11"/>
    <w:rsid w:val="00A0358B"/>
    <w:rsid w:val="00A04B71"/>
    <w:rsid w:val="00A05BB2"/>
    <w:rsid w:val="00A067FA"/>
    <w:rsid w:val="00A120C4"/>
    <w:rsid w:val="00A1381D"/>
    <w:rsid w:val="00A13A28"/>
    <w:rsid w:val="00A13BCC"/>
    <w:rsid w:val="00A14957"/>
    <w:rsid w:val="00A16F06"/>
    <w:rsid w:val="00A221EF"/>
    <w:rsid w:val="00A227BA"/>
    <w:rsid w:val="00A24CD7"/>
    <w:rsid w:val="00A2518E"/>
    <w:rsid w:val="00A275D4"/>
    <w:rsid w:val="00A27E2D"/>
    <w:rsid w:val="00A35FA9"/>
    <w:rsid w:val="00A372DB"/>
    <w:rsid w:val="00A4136B"/>
    <w:rsid w:val="00A42A07"/>
    <w:rsid w:val="00A44201"/>
    <w:rsid w:val="00A449A3"/>
    <w:rsid w:val="00A44C69"/>
    <w:rsid w:val="00A45227"/>
    <w:rsid w:val="00A46398"/>
    <w:rsid w:val="00A47ACF"/>
    <w:rsid w:val="00A5162E"/>
    <w:rsid w:val="00A52278"/>
    <w:rsid w:val="00A5430C"/>
    <w:rsid w:val="00A57BA9"/>
    <w:rsid w:val="00A640D8"/>
    <w:rsid w:val="00A641F4"/>
    <w:rsid w:val="00A655A9"/>
    <w:rsid w:val="00A66A3A"/>
    <w:rsid w:val="00A66E12"/>
    <w:rsid w:val="00A6747D"/>
    <w:rsid w:val="00A7005C"/>
    <w:rsid w:val="00A70BDB"/>
    <w:rsid w:val="00A71181"/>
    <w:rsid w:val="00A714FA"/>
    <w:rsid w:val="00A72520"/>
    <w:rsid w:val="00A72B64"/>
    <w:rsid w:val="00A73FBE"/>
    <w:rsid w:val="00A75477"/>
    <w:rsid w:val="00A75895"/>
    <w:rsid w:val="00A769C7"/>
    <w:rsid w:val="00A76BC5"/>
    <w:rsid w:val="00A773E0"/>
    <w:rsid w:val="00A77914"/>
    <w:rsid w:val="00A816F2"/>
    <w:rsid w:val="00A84D5B"/>
    <w:rsid w:val="00A86F59"/>
    <w:rsid w:val="00A9090A"/>
    <w:rsid w:val="00A91ABF"/>
    <w:rsid w:val="00A91B05"/>
    <w:rsid w:val="00A91BE9"/>
    <w:rsid w:val="00A936BE"/>
    <w:rsid w:val="00A93DC0"/>
    <w:rsid w:val="00A9577B"/>
    <w:rsid w:val="00A95BC9"/>
    <w:rsid w:val="00AA0D2C"/>
    <w:rsid w:val="00AA3C5D"/>
    <w:rsid w:val="00AA4A2F"/>
    <w:rsid w:val="00AA4B93"/>
    <w:rsid w:val="00AA7239"/>
    <w:rsid w:val="00AB0082"/>
    <w:rsid w:val="00AB0828"/>
    <w:rsid w:val="00AB0C29"/>
    <w:rsid w:val="00AB0F59"/>
    <w:rsid w:val="00AB139C"/>
    <w:rsid w:val="00AB21BA"/>
    <w:rsid w:val="00AB284F"/>
    <w:rsid w:val="00AB4491"/>
    <w:rsid w:val="00AB5248"/>
    <w:rsid w:val="00AB6008"/>
    <w:rsid w:val="00AC0629"/>
    <w:rsid w:val="00AC4264"/>
    <w:rsid w:val="00AC5572"/>
    <w:rsid w:val="00AC6A6F"/>
    <w:rsid w:val="00AC6D2C"/>
    <w:rsid w:val="00AC7EFF"/>
    <w:rsid w:val="00AD377F"/>
    <w:rsid w:val="00AD4790"/>
    <w:rsid w:val="00AD485B"/>
    <w:rsid w:val="00AD5D38"/>
    <w:rsid w:val="00AD7E97"/>
    <w:rsid w:val="00AE0A25"/>
    <w:rsid w:val="00AE309D"/>
    <w:rsid w:val="00AE3712"/>
    <w:rsid w:val="00AF2D14"/>
    <w:rsid w:val="00AF55E9"/>
    <w:rsid w:val="00AF6B57"/>
    <w:rsid w:val="00AF6B84"/>
    <w:rsid w:val="00AF6D75"/>
    <w:rsid w:val="00B00815"/>
    <w:rsid w:val="00B10DB7"/>
    <w:rsid w:val="00B15617"/>
    <w:rsid w:val="00B22CAF"/>
    <w:rsid w:val="00B27040"/>
    <w:rsid w:val="00B31EB2"/>
    <w:rsid w:val="00B32137"/>
    <w:rsid w:val="00B321B3"/>
    <w:rsid w:val="00B32D6E"/>
    <w:rsid w:val="00B34EF9"/>
    <w:rsid w:val="00B35BFE"/>
    <w:rsid w:val="00B37787"/>
    <w:rsid w:val="00B4025C"/>
    <w:rsid w:val="00B40552"/>
    <w:rsid w:val="00B40A44"/>
    <w:rsid w:val="00B41216"/>
    <w:rsid w:val="00B46509"/>
    <w:rsid w:val="00B46625"/>
    <w:rsid w:val="00B47B4B"/>
    <w:rsid w:val="00B50E17"/>
    <w:rsid w:val="00B51158"/>
    <w:rsid w:val="00B522AE"/>
    <w:rsid w:val="00B523FF"/>
    <w:rsid w:val="00B53248"/>
    <w:rsid w:val="00B54788"/>
    <w:rsid w:val="00B61B58"/>
    <w:rsid w:val="00B63802"/>
    <w:rsid w:val="00B675F1"/>
    <w:rsid w:val="00B7110D"/>
    <w:rsid w:val="00B71A7F"/>
    <w:rsid w:val="00B75E48"/>
    <w:rsid w:val="00B76411"/>
    <w:rsid w:val="00B823E5"/>
    <w:rsid w:val="00B82D4D"/>
    <w:rsid w:val="00B835DC"/>
    <w:rsid w:val="00B84CDF"/>
    <w:rsid w:val="00B8595C"/>
    <w:rsid w:val="00B87CEF"/>
    <w:rsid w:val="00B90061"/>
    <w:rsid w:val="00B91002"/>
    <w:rsid w:val="00B9125C"/>
    <w:rsid w:val="00B92F6E"/>
    <w:rsid w:val="00B95E9E"/>
    <w:rsid w:val="00BA27E8"/>
    <w:rsid w:val="00BA3ED5"/>
    <w:rsid w:val="00BA4F4B"/>
    <w:rsid w:val="00BB00C2"/>
    <w:rsid w:val="00BB0899"/>
    <w:rsid w:val="00BB1516"/>
    <w:rsid w:val="00BB38A6"/>
    <w:rsid w:val="00BB3CC5"/>
    <w:rsid w:val="00BB5ABB"/>
    <w:rsid w:val="00BB5AF8"/>
    <w:rsid w:val="00BB6E6D"/>
    <w:rsid w:val="00BB742D"/>
    <w:rsid w:val="00BC02BD"/>
    <w:rsid w:val="00BC048B"/>
    <w:rsid w:val="00BC081D"/>
    <w:rsid w:val="00BC2773"/>
    <w:rsid w:val="00BC2798"/>
    <w:rsid w:val="00BC44C0"/>
    <w:rsid w:val="00BC516C"/>
    <w:rsid w:val="00BC6580"/>
    <w:rsid w:val="00BD245A"/>
    <w:rsid w:val="00BD2D9A"/>
    <w:rsid w:val="00BD52C7"/>
    <w:rsid w:val="00BD6046"/>
    <w:rsid w:val="00BD6727"/>
    <w:rsid w:val="00BD72E4"/>
    <w:rsid w:val="00BD73E4"/>
    <w:rsid w:val="00BE35C2"/>
    <w:rsid w:val="00BE48F6"/>
    <w:rsid w:val="00BF18DF"/>
    <w:rsid w:val="00BF2CF0"/>
    <w:rsid w:val="00BF359B"/>
    <w:rsid w:val="00BF3642"/>
    <w:rsid w:val="00BF6627"/>
    <w:rsid w:val="00C00DE4"/>
    <w:rsid w:val="00C02669"/>
    <w:rsid w:val="00C02B97"/>
    <w:rsid w:val="00C04715"/>
    <w:rsid w:val="00C063D7"/>
    <w:rsid w:val="00C06BD5"/>
    <w:rsid w:val="00C07A3E"/>
    <w:rsid w:val="00C07B04"/>
    <w:rsid w:val="00C07BB5"/>
    <w:rsid w:val="00C1015D"/>
    <w:rsid w:val="00C108F4"/>
    <w:rsid w:val="00C10CBF"/>
    <w:rsid w:val="00C11B9C"/>
    <w:rsid w:val="00C11DEE"/>
    <w:rsid w:val="00C11FDA"/>
    <w:rsid w:val="00C1236D"/>
    <w:rsid w:val="00C1340F"/>
    <w:rsid w:val="00C13520"/>
    <w:rsid w:val="00C13B7F"/>
    <w:rsid w:val="00C14E94"/>
    <w:rsid w:val="00C1765D"/>
    <w:rsid w:val="00C17F92"/>
    <w:rsid w:val="00C22783"/>
    <w:rsid w:val="00C23925"/>
    <w:rsid w:val="00C26DFD"/>
    <w:rsid w:val="00C2721A"/>
    <w:rsid w:val="00C36147"/>
    <w:rsid w:val="00C40A2D"/>
    <w:rsid w:val="00C418E5"/>
    <w:rsid w:val="00C47402"/>
    <w:rsid w:val="00C503F6"/>
    <w:rsid w:val="00C50BAC"/>
    <w:rsid w:val="00C51897"/>
    <w:rsid w:val="00C53274"/>
    <w:rsid w:val="00C53378"/>
    <w:rsid w:val="00C53CDF"/>
    <w:rsid w:val="00C5465F"/>
    <w:rsid w:val="00C600AD"/>
    <w:rsid w:val="00C60785"/>
    <w:rsid w:val="00C627D8"/>
    <w:rsid w:val="00C64652"/>
    <w:rsid w:val="00C64A9E"/>
    <w:rsid w:val="00C64EB6"/>
    <w:rsid w:val="00C70956"/>
    <w:rsid w:val="00C70BD9"/>
    <w:rsid w:val="00C72A62"/>
    <w:rsid w:val="00C7340F"/>
    <w:rsid w:val="00C73423"/>
    <w:rsid w:val="00C75087"/>
    <w:rsid w:val="00C775CB"/>
    <w:rsid w:val="00C80C7A"/>
    <w:rsid w:val="00C8497B"/>
    <w:rsid w:val="00C85D22"/>
    <w:rsid w:val="00C86635"/>
    <w:rsid w:val="00C87A92"/>
    <w:rsid w:val="00C90810"/>
    <w:rsid w:val="00C90C77"/>
    <w:rsid w:val="00C926B5"/>
    <w:rsid w:val="00C92863"/>
    <w:rsid w:val="00C92C2F"/>
    <w:rsid w:val="00C968D3"/>
    <w:rsid w:val="00C9707D"/>
    <w:rsid w:val="00CA0C30"/>
    <w:rsid w:val="00CA15F2"/>
    <w:rsid w:val="00CA48AB"/>
    <w:rsid w:val="00CB0668"/>
    <w:rsid w:val="00CB0919"/>
    <w:rsid w:val="00CB2AB7"/>
    <w:rsid w:val="00CB3615"/>
    <w:rsid w:val="00CB5898"/>
    <w:rsid w:val="00CB5E99"/>
    <w:rsid w:val="00CB6393"/>
    <w:rsid w:val="00CB6E93"/>
    <w:rsid w:val="00CB7D46"/>
    <w:rsid w:val="00CC253F"/>
    <w:rsid w:val="00CC37BB"/>
    <w:rsid w:val="00CC4316"/>
    <w:rsid w:val="00CC5C65"/>
    <w:rsid w:val="00CC6711"/>
    <w:rsid w:val="00CC7B50"/>
    <w:rsid w:val="00CD7235"/>
    <w:rsid w:val="00CD757A"/>
    <w:rsid w:val="00CD7B4C"/>
    <w:rsid w:val="00CE3E42"/>
    <w:rsid w:val="00CE3FE7"/>
    <w:rsid w:val="00CE4125"/>
    <w:rsid w:val="00CE48BC"/>
    <w:rsid w:val="00CE4AC2"/>
    <w:rsid w:val="00CE5EFD"/>
    <w:rsid w:val="00CE6337"/>
    <w:rsid w:val="00CE7F2D"/>
    <w:rsid w:val="00CF019D"/>
    <w:rsid w:val="00CF0799"/>
    <w:rsid w:val="00CF2574"/>
    <w:rsid w:val="00CF311F"/>
    <w:rsid w:val="00CF45F2"/>
    <w:rsid w:val="00CF5C8C"/>
    <w:rsid w:val="00CF6BA2"/>
    <w:rsid w:val="00D01028"/>
    <w:rsid w:val="00D0388F"/>
    <w:rsid w:val="00D05C76"/>
    <w:rsid w:val="00D06339"/>
    <w:rsid w:val="00D065DE"/>
    <w:rsid w:val="00D06E20"/>
    <w:rsid w:val="00D1172B"/>
    <w:rsid w:val="00D14122"/>
    <w:rsid w:val="00D154A2"/>
    <w:rsid w:val="00D158F4"/>
    <w:rsid w:val="00D161B4"/>
    <w:rsid w:val="00D163A0"/>
    <w:rsid w:val="00D1698F"/>
    <w:rsid w:val="00D20596"/>
    <w:rsid w:val="00D22108"/>
    <w:rsid w:val="00D24720"/>
    <w:rsid w:val="00D26F25"/>
    <w:rsid w:val="00D321AE"/>
    <w:rsid w:val="00D32600"/>
    <w:rsid w:val="00D328C5"/>
    <w:rsid w:val="00D33682"/>
    <w:rsid w:val="00D33D03"/>
    <w:rsid w:val="00D35542"/>
    <w:rsid w:val="00D369C9"/>
    <w:rsid w:val="00D41B09"/>
    <w:rsid w:val="00D45919"/>
    <w:rsid w:val="00D45A73"/>
    <w:rsid w:val="00D469B9"/>
    <w:rsid w:val="00D47208"/>
    <w:rsid w:val="00D479F1"/>
    <w:rsid w:val="00D52E7E"/>
    <w:rsid w:val="00D542EF"/>
    <w:rsid w:val="00D54B27"/>
    <w:rsid w:val="00D5617C"/>
    <w:rsid w:val="00D56D07"/>
    <w:rsid w:val="00D6096C"/>
    <w:rsid w:val="00D64559"/>
    <w:rsid w:val="00D646F1"/>
    <w:rsid w:val="00D6564F"/>
    <w:rsid w:val="00D6700F"/>
    <w:rsid w:val="00D74BA2"/>
    <w:rsid w:val="00D753AD"/>
    <w:rsid w:val="00D76142"/>
    <w:rsid w:val="00D7790A"/>
    <w:rsid w:val="00D8173D"/>
    <w:rsid w:val="00D82623"/>
    <w:rsid w:val="00D827FF"/>
    <w:rsid w:val="00D82C2D"/>
    <w:rsid w:val="00D82E71"/>
    <w:rsid w:val="00D82F17"/>
    <w:rsid w:val="00D8308D"/>
    <w:rsid w:val="00D834AA"/>
    <w:rsid w:val="00D852A1"/>
    <w:rsid w:val="00D903D0"/>
    <w:rsid w:val="00D924F3"/>
    <w:rsid w:val="00D9462E"/>
    <w:rsid w:val="00D954D7"/>
    <w:rsid w:val="00D975C5"/>
    <w:rsid w:val="00D97B70"/>
    <w:rsid w:val="00DA0552"/>
    <w:rsid w:val="00DA2978"/>
    <w:rsid w:val="00DA2BE8"/>
    <w:rsid w:val="00DA6FC6"/>
    <w:rsid w:val="00DA7C4B"/>
    <w:rsid w:val="00DB10F0"/>
    <w:rsid w:val="00DB2224"/>
    <w:rsid w:val="00DB3E9F"/>
    <w:rsid w:val="00DB6704"/>
    <w:rsid w:val="00DC0CF2"/>
    <w:rsid w:val="00DC1E64"/>
    <w:rsid w:val="00DC42AF"/>
    <w:rsid w:val="00DC512B"/>
    <w:rsid w:val="00DD02D3"/>
    <w:rsid w:val="00DD0D27"/>
    <w:rsid w:val="00DD1BB2"/>
    <w:rsid w:val="00DD614F"/>
    <w:rsid w:val="00DE330C"/>
    <w:rsid w:val="00DE3E5B"/>
    <w:rsid w:val="00DE47F4"/>
    <w:rsid w:val="00DE4D40"/>
    <w:rsid w:val="00DE6099"/>
    <w:rsid w:val="00DE6DFA"/>
    <w:rsid w:val="00DF01C6"/>
    <w:rsid w:val="00DF12A4"/>
    <w:rsid w:val="00DF220D"/>
    <w:rsid w:val="00DF2389"/>
    <w:rsid w:val="00DF2D1F"/>
    <w:rsid w:val="00DF429C"/>
    <w:rsid w:val="00DF766F"/>
    <w:rsid w:val="00DF7CB6"/>
    <w:rsid w:val="00E00C51"/>
    <w:rsid w:val="00E03700"/>
    <w:rsid w:val="00E04385"/>
    <w:rsid w:val="00E059E1"/>
    <w:rsid w:val="00E0745B"/>
    <w:rsid w:val="00E10B7E"/>
    <w:rsid w:val="00E11622"/>
    <w:rsid w:val="00E11C1D"/>
    <w:rsid w:val="00E137E0"/>
    <w:rsid w:val="00E13BD9"/>
    <w:rsid w:val="00E1417B"/>
    <w:rsid w:val="00E1569A"/>
    <w:rsid w:val="00E16089"/>
    <w:rsid w:val="00E2472A"/>
    <w:rsid w:val="00E25A90"/>
    <w:rsid w:val="00E261B9"/>
    <w:rsid w:val="00E27428"/>
    <w:rsid w:val="00E31626"/>
    <w:rsid w:val="00E3295A"/>
    <w:rsid w:val="00E32B23"/>
    <w:rsid w:val="00E34EBE"/>
    <w:rsid w:val="00E43C26"/>
    <w:rsid w:val="00E44092"/>
    <w:rsid w:val="00E46401"/>
    <w:rsid w:val="00E47184"/>
    <w:rsid w:val="00E52151"/>
    <w:rsid w:val="00E53470"/>
    <w:rsid w:val="00E53A41"/>
    <w:rsid w:val="00E554D2"/>
    <w:rsid w:val="00E5639D"/>
    <w:rsid w:val="00E569D7"/>
    <w:rsid w:val="00E607DF"/>
    <w:rsid w:val="00E60B67"/>
    <w:rsid w:val="00E61757"/>
    <w:rsid w:val="00E64EB5"/>
    <w:rsid w:val="00E64EE9"/>
    <w:rsid w:val="00E67333"/>
    <w:rsid w:val="00E70840"/>
    <w:rsid w:val="00E71C2F"/>
    <w:rsid w:val="00E730D1"/>
    <w:rsid w:val="00E740E0"/>
    <w:rsid w:val="00E750E6"/>
    <w:rsid w:val="00E7592F"/>
    <w:rsid w:val="00E76D09"/>
    <w:rsid w:val="00E776BF"/>
    <w:rsid w:val="00E83562"/>
    <w:rsid w:val="00E85E9F"/>
    <w:rsid w:val="00E90CEC"/>
    <w:rsid w:val="00E924EA"/>
    <w:rsid w:val="00E93B1E"/>
    <w:rsid w:val="00E946AC"/>
    <w:rsid w:val="00E956B4"/>
    <w:rsid w:val="00E96C03"/>
    <w:rsid w:val="00EA01D5"/>
    <w:rsid w:val="00EA2170"/>
    <w:rsid w:val="00EA2B90"/>
    <w:rsid w:val="00EA2BA8"/>
    <w:rsid w:val="00EA358E"/>
    <w:rsid w:val="00EA61E9"/>
    <w:rsid w:val="00EA7022"/>
    <w:rsid w:val="00EA7B33"/>
    <w:rsid w:val="00EB0990"/>
    <w:rsid w:val="00EB15D1"/>
    <w:rsid w:val="00EB3F11"/>
    <w:rsid w:val="00EB582D"/>
    <w:rsid w:val="00EB5FFD"/>
    <w:rsid w:val="00EB7D27"/>
    <w:rsid w:val="00EC0785"/>
    <w:rsid w:val="00EC1A07"/>
    <w:rsid w:val="00EC1D4B"/>
    <w:rsid w:val="00EC3F95"/>
    <w:rsid w:val="00EC53AD"/>
    <w:rsid w:val="00EC598B"/>
    <w:rsid w:val="00EC6EA1"/>
    <w:rsid w:val="00EC7006"/>
    <w:rsid w:val="00EC7215"/>
    <w:rsid w:val="00ED0688"/>
    <w:rsid w:val="00ED2729"/>
    <w:rsid w:val="00ED2E8C"/>
    <w:rsid w:val="00ED3C6D"/>
    <w:rsid w:val="00ED458A"/>
    <w:rsid w:val="00ED4ED7"/>
    <w:rsid w:val="00ED5093"/>
    <w:rsid w:val="00ED5733"/>
    <w:rsid w:val="00ED587D"/>
    <w:rsid w:val="00ED6D53"/>
    <w:rsid w:val="00ED706D"/>
    <w:rsid w:val="00EE0ABD"/>
    <w:rsid w:val="00EE1B06"/>
    <w:rsid w:val="00EE2436"/>
    <w:rsid w:val="00EE2FE1"/>
    <w:rsid w:val="00EE2FE3"/>
    <w:rsid w:val="00EE3043"/>
    <w:rsid w:val="00EE4001"/>
    <w:rsid w:val="00EE54E3"/>
    <w:rsid w:val="00EE77C4"/>
    <w:rsid w:val="00EF09A4"/>
    <w:rsid w:val="00EF0A92"/>
    <w:rsid w:val="00EF256C"/>
    <w:rsid w:val="00EF34F7"/>
    <w:rsid w:val="00EF3CFF"/>
    <w:rsid w:val="00EF4B19"/>
    <w:rsid w:val="00EF4D18"/>
    <w:rsid w:val="00EF64F4"/>
    <w:rsid w:val="00F01ADF"/>
    <w:rsid w:val="00F01C70"/>
    <w:rsid w:val="00F072D3"/>
    <w:rsid w:val="00F10312"/>
    <w:rsid w:val="00F11228"/>
    <w:rsid w:val="00F13052"/>
    <w:rsid w:val="00F13108"/>
    <w:rsid w:val="00F13D04"/>
    <w:rsid w:val="00F15BD7"/>
    <w:rsid w:val="00F204AD"/>
    <w:rsid w:val="00F20E6A"/>
    <w:rsid w:val="00F219D1"/>
    <w:rsid w:val="00F226FA"/>
    <w:rsid w:val="00F23B6A"/>
    <w:rsid w:val="00F244E7"/>
    <w:rsid w:val="00F26114"/>
    <w:rsid w:val="00F30825"/>
    <w:rsid w:val="00F315B0"/>
    <w:rsid w:val="00F34194"/>
    <w:rsid w:val="00F37C0E"/>
    <w:rsid w:val="00F41985"/>
    <w:rsid w:val="00F43E4E"/>
    <w:rsid w:val="00F52397"/>
    <w:rsid w:val="00F55B4D"/>
    <w:rsid w:val="00F57677"/>
    <w:rsid w:val="00F60409"/>
    <w:rsid w:val="00F615CC"/>
    <w:rsid w:val="00F61BA8"/>
    <w:rsid w:val="00F62A35"/>
    <w:rsid w:val="00F62AD5"/>
    <w:rsid w:val="00F65115"/>
    <w:rsid w:val="00F66B09"/>
    <w:rsid w:val="00F670E9"/>
    <w:rsid w:val="00F73EB5"/>
    <w:rsid w:val="00F74EA4"/>
    <w:rsid w:val="00F74F96"/>
    <w:rsid w:val="00F760E4"/>
    <w:rsid w:val="00F779FF"/>
    <w:rsid w:val="00F8137E"/>
    <w:rsid w:val="00F81CA3"/>
    <w:rsid w:val="00F835E2"/>
    <w:rsid w:val="00F83D5A"/>
    <w:rsid w:val="00F85053"/>
    <w:rsid w:val="00F86786"/>
    <w:rsid w:val="00F94699"/>
    <w:rsid w:val="00F94832"/>
    <w:rsid w:val="00F97919"/>
    <w:rsid w:val="00FA114C"/>
    <w:rsid w:val="00FA1DC0"/>
    <w:rsid w:val="00FA3BC8"/>
    <w:rsid w:val="00FA3DB0"/>
    <w:rsid w:val="00FA62CC"/>
    <w:rsid w:val="00FB048A"/>
    <w:rsid w:val="00FB0DE5"/>
    <w:rsid w:val="00FB0FF7"/>
    <w:rsid w:val="00FB207D"/>
    <w:rsid w:val="00FB3281"/>
    <w:rsid w:val="00FB382A"/>
    <w:rsid w:val="00FB6629"/>
    <w:rsid w:val="00FB6F14"/>
    <w:rsid w:val="00FC2F4E"/>
    <w:rsid w:val="00FC3643"/>
    <w:rsid w:val="00FD122C"/>
    <w:rsid w:val="00FD2070"/>
    <w:rsid w:val="00FD3343"/>
    <w:rsid w:val="00FD4EC3"/>
    <w:rsid w:val="00FD58DA"/>
    <w:rsid w:val="00FD604A"/>
    <w:rsid w:val="00FE0C50"/>
    <w:rsid w:val="00FE12CE"/>
    <w:rsid w:val="00FE2947"/>
    <w:rsid w:val="00FE61D2"/>
    <w:rsid w:val="00FF021E"/>
    <w:rsid w:val="00FF30B2"/>
    <w:rsid w:val="00FF5AFF"/>
    <w:rsid w:val="00FF5B1A"/>
    <w:rsid w:val="00FF6413"/>
    <w:rsid w:val="00FF7C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36ED171A"/>
  <w15:chartTrackingRefBased/>
  <w15:docId w15:val="{C0A57D9D-8EE1-4114-A39E-73495132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A6F"/>
    <w:rPr>
      <w:sz w:val="24"/>
      <w:szCs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jc w:val="center"/>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BodyText">
    <w:name w:val="Body Text"/>
    <w:basedOn w:val="Normal"/>
    <w:pPr>
      <w:jc w:val="both"/>
    </w:pPr>
    <w:rPr>
      <w:rFonts w:ascii="Arial" w:hAnsi="Arial" w:cs="Arial"/>
      <w:sz w:val="22"/>
    </w:rPr>
  </w:style>
  <w:style w:type="paragraph" w:styleId="BodyText2">
    <w:name w:val="Body Text 2"/>
    <w:basedOn w:val="Normal"/>
    <w:link w:val="BodyText2Char"/>
    <w:pPr>
      <w:tabs>
        <w:tab w:val="left" w:pos="0"/>
        <w:tab w:val="left" w:pos="426"/>
      </w:tabs>
      <w:jc w:val="both"/>
    </w:pPr>
    <w:rPr>
      <w:szCs w:val="20"/>
    </w:rPr>
  </w:style>
  <w:style w:type="paragraph" w:styleId="BodyTextIndent">
    <w:name w:val="Body Text Indent"/>
    <w:basedOn w:val="Normal"/>
    <w:link w:val="BodyTextIndentChar"/>
    <w:pPr>
      <w:tabs>
        <w:tab w:val="left" w:pos="426"/>
        <w:tab w:val="left" w:pos="567"/>
      </w:tabs>
      <w:ind w:left="426" w:hanging="426"/>
      <w:jc w:val="both"/>
    </w:pPr>
    <w:rPr>
      <w:szCs w:val="20"/>
    </w:rPr>
  </w:style>
  <w:style w:type="paragraph" w:styleId="BodyText3">
    <w:name w:val="Body Text 3"/>
    <w:basedOn w:val="Normal"/>
    <w:pPr>
      <w:tabs>
        <w:tab w:val="left" w:pos="0"/>
        <w:tab w:val="left" w:pos="567"/>
      </w:tabs>
      <w:jc w:val="both"/>
    </w:pPr>
    <w:rPr>
      <w:b/>
      <w:bCs/>
      <w:szCs w:val="20"/>
    </w:rPr>
  </w:style>
  <w:style w:type="paragraph" w:styleId="BodyTextIndent2">
    <w:name w:val="Body Text Indent 2"/>
    <w:basedOn w:val="Normal"/>
    <w:pPr>
      <w:tabs>
        <w:tab w:val="left" w:pos="567"/>
      </w:tabs>
      <w:ind w:left="360"/>
    </w:pPr>
    <w:rPr>
      <w:szCs w:val="20"/>
    </w:rPr>
  </w:style>
  <w:style w:type="paragraph" w:styleId="BalloonText">
    <w:name w:val="Balloon Text"/>
    <w:basedOn w:val="Normal"/>
    <w:link w:val="BalloonTextChar"/>
    <w:uiPriority w:val="99"/>
    <w:semiHidden/>
    <w:rsid w:val="00673DE6"/>
    <w:rPr>
      <w:rFonts w:ascii="Tahoma" w:hAnsi="Tahoma" w:cs="Tahoma"/>
      <w:sz w:val="16"/>
      <w:szCs w:val="16"/>
    </w:rPr>
  </w:style>
  <w:style w:type="character" w:customStyle="1" w:styleId="BodyTextIndentChar">
    <w:name w:val="Body Text Indent Char"/>
    <w:link w:val="BodyTextIndent"/>
    <w:rsid w:val="00FD122C"/>
    <w:rPr>
      <w:sz w:val="24"/>
    </w:rPr>
  </w:style>
  <w:style w:type="character" w:styleId="Hyperlink">
    <w:name w:val="Hyperlink"/>
    <w:rsid w:val="00181E3F"/>
    <w:rPr>
      <w:color w:val="0563C1"/>
      <w:u w:val="single"/>
    </w:rPr>
  </w:style>
  <w:style w:type="character" w:styleId="CommentReference">
    <w:name w:val="annotation reference"/>
    <w:uiPriority w:val="99"/>
    <w:rsid w:val="000543F0"/>
    <w:rPr>
      <w:sz w:val="16"/>
      <w:szCs w:val="16"/>
    </w:rPr>
  </w:style>
  <w:style w:type="paragraph" w:styleId="CommentText">
    <w:name w:val="annotation text"/>
    <w:basedOn w:val="Normal"/>
    <w:link w:val="CommentTextChar"/>
    <w:uiPriority w:val="99"/>
    <w:rsid w:val="000543F0"/>
    <w:rPr>
      <w:sz w:val="20"/>
      <w:szCs w:val="20"/>
    </w:rPr>
  </w:style>
  <w:style w:type="character" w:customStyle="1" w:styleId="CommentTextChar">
    <w:name w:val="Comment Text Char"/>
    <w:basedOn w:val="DefaultParagraphFont"/>
    <w:link w:val="CommentText"/>
    <w:uiPriority w:val="99"/>
    <w:rsid w:val="000543F0"/>
  </w:style>
  <w:style w:type="paragraph" w:styleId="CommentSubject">
    <w:name w:val="annotation subject"/>
    <w:basedOn w:val="CommentText"/>
    <w:next w:val="CommentText"/>
    <w:link w:val="CommentSubjectChar"/>
    <w:rsid w:val="000543F0"/>
    <w:rPr>
      <w:b/>
      <w:bCs/>
    </w:rPr>
  </w:style>
  <w:style w:type="character" w:customStyle="1" w:styleId="CommentSubjectChar">
    <w:name w:val="Comment Subject Char"/>
    <w:link w:val="CommentSubject"/>
    <w:rsid w:val="000543F0"/>
    <w:rPr>
      <w:b/>
      <w:bCs/>
    </w:rPr>
  </w:style>
  <w:style w:type="paragraph" w:styleId="Revision">
    <w:name w:val="Revision"/>
    <w:hidden/>
    <w:uiPriority w:val="99"/>
    <w:semiHidden/>
    <w:rsid w:val="000543F0"/>
    <w:rPr>
      <w:sz w:val="24"/>
      <w:szCs w:val="24"/>
    </w:rPr>
  </w:style>
  <w:style w:type="character" w:styleId="FollowedHyperlink">
    <w:name w:val="FollowedHyperlink"/>
    <w:rsid w:val="008C101B"/>
    <w:rPr>
      <w:color w:val="954F72"/>
      <w:u w:val="single"/>
    </w:rPr>
  </w:style>
  <w:style w:type="character" w:customStyle="1" w:styleId="BodyText2Char">
    <w:name w:val="Body Text 2 Char"/>
    <w:link w:val="BodyText2"/>
    <w:rsid w:val="00C9707D"/>
    <w:rPr>
      <w:sz w:val="24"/>
    </w:rPr>
  </w:style>
  <w:style w:type="paragraph" w:styleId="ListParagraph">
    <w:name w:val="List Paragraph"/>
    <w:basedOn w:val="Normal"/>
    <w:uiPriority w:val="34"/>
    <w:qFormat/>
    <w:rsid w:val="004B3525"/>
    <w:pPr>
      <w:ind w:left="720"/>
    </w:pPr>
    <w:rPr>
      <w:rFonts w:ascii="Calibri" w:eastAsia="Calibri" w:hAnsi="Calibri"/>
      <w:sz w:val="22"/>
      <w:szCs w:val="22"/>
      <w:lang w:eastAsia="en-US"/>
    </w:rPr>
  </w:style>
  <w:style w:type="paragraph" w:styleId="Footer">
    <w:name w:val="footer"/>
    <w:basedOn w:val="Normal"/>
    <w:link w:val="FooterChar"/>
    <w:uiPriority w:val="99"/>
    <w:rsid w:val="00A936BE"/>
    <w:pPr>
      <w:tabs>
        <w:tab w:val="center" w:pos="4536"/>
        <w:tab w:val="right" w:pos="9072"/>
      </w:tabs>
    </w:pPr>
  </w:style>
  <w:style w:type="character" w:customStyle="1" w:styleId="FooterChar">
    <w:name w:val="Footer Char"/>
    <w:link w:val="Footer"/>
    <w:uiPriority w:val="99"/>
    <w:rsid w:val="00A936BE"/>
    <w:rPr>
      <w:sz w:val="24"/>
      <w:szCs w:val="24"/>
    </w:rPr>
  </w:style>
  <w:style w:type="character" w:styleId="IntenseReference">
    <w:name w:val="Intense Reference"/>
    <w:uiPriority w:val="32"/>
    <w:qFormat/>
    <w:rsid w:val="00601023"/>
    <w:rPr>
      <w:b/>
      <w:bCs/>
      <w:smallCaps/>
      <w:color w:val="5B9BD5"/>
      <w:spacing w:val="5"/>
    </w:rPr>
  </w:style>
  <w:style w:type="paragraph" w:styleId="NormalWeb">
    <w:name w:val="Normal (Web)"/>
    <w:basedOn w:val="Normal"/>
    <w:uiPriority w:val="99"/>
    <w:unhideWhenUsed/>
    <w:rsid w:val="00F60409"/>
    <w:pPr>
      <w:spacing w:before="100" w:beforeAutospacing="1" w:after="100" w:afterAutospacing="1"/>
    </w:pPr>
    <w:rPr>
      <w:rFonts w:eastAsia="Calibri"/>
    </w:rPr>
  </w:style>
  <w:style w:type="paragraph" w:styleId="FootnoteText">
    <w:name w:val="footnote text"/>
    <w:basedOn w:val="Normal"/>
    <w:link w:val="FootnoteTextChar"/>
    <w:rsid w:val="00013744"/>
    <w:rPr>
      <w:sz w:val="20"/>
      <w:szCs w:val="20"/>
    </w:rPr>
  </w:style>
  <w:style w:type="character" w:customStyle="1" w:styleId="FootnoteTextChar">
    <w:name w:val="Footnote Text Char"/>
    <w:basedOn w:val="DefaultParagraphFont"/>
    <w:link w:val="FootnoteText"/>
    <w:rsid w:val="00013744"/>
  </w:style>
  <w:style w:type="character" w:styleId="FootnoteReference">
    <w:name w:val="footnote reference"/>
    <w:rsid w:val="00013744"/>
    <w:rPr>
      <w:vertAlign w:val="superscript"/>
    </w:rPr>
  </w:style>
  <w:style w:type="character" w:customStyle="1" w:styleId="UnresolvedMention1">
    <w:name w:val="Unresolved Mention1"/>
    <w:uiPriority w:val="99"/>
    <w:semiHidden/>
    <w:unhideWhenUsed/>
    <w:rsid w:val="0008135D"/>
    <w:rPr>
      <w:color w:val="605E5C"/>
      <w:shd w:val="clear" w:color="auto" w:fill="E1DFDD"/>
    </w:rPr>
  </w:style>
  <w:style w:type="character" w:customStyle="1" w:styleId="BalloonTextChar">
    <w:name w:val="Balloon Text Char"/>
    <w:link w:val="BalloonText"/>
    <w:uiPriority w:val="99"/>
    <w:semiHidden/>
    <w:rsid w:val="009A1E1F"/>
    <w:rPr>
      <w:rFonts w:ascii="Tahoma" w:hAnsi="Tahoma" w:cs="Tahoma"/>
      <w:sz w:val="16"/>
      <w:szCs w:val="16"/>
    </w:rPr>
  </w:style>
  <w:style w:type="character" w:customStyle="1" w:styleId="apple-converted-space">
    <w:name w:val="apple-converted-space"/>
    <w:rsid w:val="00682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6416">
      <w:bodyDiv w:val="1"/>
      <w:marLeft w:val="0"/>
      <w:marRight w:val="0"/>
      <w:marTop w:val="0"/>
      <w:marBottom w:val="0"/>
      <w:divBdr>
        <w:top w:val="none" w:sz="0" w:space="0" w:color="auto"/>
        <w:left w:val="none" w:sz="0" w:space="0" w:color="auto"/>
        <w:bottom w:val="none" w:sz="0" w:space="0" w:color="auto"/>
        <w:right w:val="none" w:sz="0" w:space="0" w:color="auto"/>
      </w:divBdr>
    </w:div>
    <w:div w:id="106392124">
      <w:bodyDiv w:val="1"/>
      <w:marLeft w:val="0"/>
      <w:marRight w:val="0"/>
      <w:marTop w:val="0"/>
      <w:marBottom w:val="0"/>
      <w:divBdr>
        <w:top w:val="none" w:sz="0" w:space="0" w:color="auto"/>
        <w:left w:val="none" w:sz="0" w:space="0" w:color="auto"/>
        <w:bottom w:val="none" w:sz="0" w:space="0" w:color="auto"/>
        <w:right w:val="none" w:sz="0" w:space="0" w:color="auto"/>
      </w:divBdr>
    </w:div>
    <w:div w:id="175311556">
      <w:bodyDiv w:val="1"/>
      <w:marLeft w:val="0"/>
      <w:marRight w:val="0"/>
      <w:marTop w:val="0"/>
      <w:marBottom w:val="0"/>
      <w:divBdr>
        <w:top w:val="none" w:sz="0" w:space="0" w:color="auto"/>
        <w:left w:val="none" w:sz="0" w:space="0" w:color="auto"/>
        <w:bottom w:val="none" w:sz="0" w:space="0" w:color="auto"/>
        <w:right w:val="none" w:sz="0" w:space="0" w:color="auto"/>
      </w:divBdr>
    </w:div>
    <w:div w:id="443115968">
      <w:bodyDiv w:val="1"/>
      <w:marLeft w:val="0"/>
      <w:marRight w:val="0"/>
      <w:marTop w:val="0"/>
      <w:marBottom w:val="0"/>
      <w:divBdr>
        <w:top w:val="none" w:sz="0" w:space="0" w:color="auto"/>
        <w:left w:val="none" w:sz="0" w:space="0" w:color="auto"/>
        <w:bottom w:val="none" w:sz="0" w:space="0" w:color="auto"/>
        <w:right w:val="none" w:sz="0" w:space="0" w:color="auto"/>
      </w:divBdr>
    </w:div>
    <w:div w:id="460004407">
      <w:bodyDiv w:val="1"/>
      <w:marLeft w:val="0"/>
      <w:marRight w:val="0"/>
      <w:marTop w:val="0"/>
      <w:marBottom w:val="0"/>
      <w:divBdr>
        <w:top w:val="none" w:sz="0" w:space="0" w:color="auto"/>
        <w:left w:val="none" w:sz="0" w:space="0" w:color="auto"/>
        <w:bottom w:val="none" w:sz="0" w:space="0" w:color="auto"/>
        <w:right w:val="none" w:sz="0" w:space="0" w:color="auto"/>
      </w:divBdr>
    </w:div>
    <w:div w:id="537937931">
      <w:bodyDiv w:val="1"/>
      <w:marLeft w:val="0"/>
      <w:marRight w:val="0"/>
      <w:marTop w:val="0"/>
      <w:marBottom w:val="0"/>
      <w:divBdr>
        <w:top w:val="none" w:sz="0" w:space="0" w:color="auto"/>
        <w:left w:val="none" w:sz="0" w:space="0" w:color="auto"/>
        <w:bottom w:val="none" w:sz="0" w:space="0" w:color="auto"/>
        <w:right w:val="none" w:sz="0" w:space="0" w:color="auto"/>
      </w:divBdr>
    </w:div>
    <w:div w:id="700781604">
      <w:bodyDiv w:val="1"/>
      <w:marLeft w:val="0"/>
      <w:marRight w:val="0"/>
      <w:marTop w:val="0"/>
      <w:marBottom w:val="0"/>
      <w:divBdr>
        <w:top w:val="none" w:sz="0" w:space="0" w:color="auto"/>
        <w:left w:val="none" w:sz="0" w:space="0" w:color="auto"/>
        <w:bottom w:val="none" w:sz="0" w:space="0" w:color="auto"/>
        <w:right w:val="none" w:sz="0" w:space="0" w:color="auto"/>
      </w:divBdr>
    </w:div>
    <w:div w:id="757746953">
      <w:bodyDiv w:val="1"/>
      <w:marLeft w:val="0"/>
      <w:marRight w:val="0"/>
      <w:marTop w:val="0"/>
      <w:marBottom w:val="0"/>
      <w:divBdr>
        <w:top w:val="none" w:sz="0" w:space="0" w:color="auto"/>
        <w:left w:val="none" w:sz="0" w:space="0" w:color="auto"/>
        <w:bottom w:val="none" w:sz="0" w:space="0" w:color="auto"/>
        <w:right w:val="none" w:sz="0" w:space="0" w:color="auto"/>
      </w:divBdr>
    </w:div>
    <w:div w:id="763959000">
      <w:bodyDiv w:val="1"/>
      <w:marLeft w:val="0"/>
      <w:marRight w:val="0"/>
      <w:marTop w:val="0"/>
      <w:marBottom w:val="0"/>
      <w:divBdr>
        <w:top w:val="none" w:sz="0" w:space="0" w:color="auto"/>
        <w:left w:val="none" w:sz="0" w:space="0" w:color="auto"/>
        <w:bottom w:val="none" w:sz="0" w:space="0" w:color="auto"/>
        <w:right w:val="none" w:sz="0" w:space="0" w:color="auto"/>
      </w:divBdr>
    </w:div>
    <w:div w:id="796028328">
      <w:bodyDiv w:val="1"/>
      <w:marLeft w:val="0"/>
      <w:marRight w:val="0"/>
      <w:marTop w:val="0"/>
      <w:marBottom w:val="0"/>
      <w:divBdr>
        <w:top w:val="none" w:sz="0" w:space="0" w:color="auto"/>
        <w:left w:val="none" w:sz="0" w:space="0" w:color="auto"/>
        <w:bottom w:val="none" w:sz="0" w:space="0" w:color="auto"/>
        <w:right w:val="none" w:sz="0" w:space="0" w:color="auto"/>
      </w:divBdr>
    </w:div>
    <w:div w:id="806513152">
      <w:bodyDiv w:val="1"/>
      <w:marLeft w:val="0"/>
      <w:marRight w:val="0"/>
      <w:marTop w:val="0"/>
      <w:marBottom w:val="0"/>
      <w:divBdr>
        <w:top w:val="none" w:sz="0" w:space="0" w:color="auto"/>
        <w:left w:val="none" w:sz="0" w:space="0" w:color="auto"/>
        <w:bottom w:val="none" w:sz="0" w:space="0" w:color="auto"/>
        <w:right w:val="none" w:sz="0" w:space="0" w:color="auto"/>
      </w:divBdr>
    </w:div>
    <w:div w:id="1002584569">
      <w:bodyDiv w:val="1"/>
      <w:marLeft w:val="0"/>
      <w:marRight w:val="0"/>
      <w:marTop w:val="0"/>
      <w:marBottom w:val="0"/>
      <w:divBdr>
        <w:top w:val="none" w:sz="0" w:space="0" w:color="auto"/>
        <w:left w:val="none" w:sz="0" w:space="0" w:color="auto"/>
        <w:bottom w:val="none" w:sz="0" w:space="0" w:color="auto"/>
        <w:right w:val="none" w:sz="0" w:space="0" w:color="auto"/>
      </w:divBdr>
    </w:div>
    <w:div w:id="1013800260">
      <w:bodyDiv w:val="1"/>
      <w:marLeft w:val="0"/>
      <w:marRight w:val="0"/>
      <w:marTop w:val="0"/>
      <w:marBottom w:val="0"/>
      <w:divBdr>
        <w:top w:val="none" w:sz="0" w:space="0" w:color="auto"/>
        <w:left w:val="none" w:sz="0" w:space="0" w:color="auto"/>
        <w:bottom w:val="none" w:sz="0" w:space="0" w:color="auto"/>
        <w:right w:val="none" w:sz="0" w:space="0" w:color="auto"/>
      </w:divBdr>
    </w:div>
    <w:div w:id="1022437588">
      <w:bodyDiv w:val="1"/>
      <w:marLeft w:val="0"/>
      <w:marRight w:val="0"/>
      <w:marTop w:val="0"/>
      <w:marBottom w:val="0"/>
      <w:divBdr>
        <w:top w:val="none" w:sz="0" w:space="0" w:color="auto"/>
        <w:left w:val="none" w:sz="0" w:space="0" w:color="auto"/>
        <w:bottom w:val="none" w:sz="0" w:space="0" w:color="auto"/>
        <w:right w:val="none" w:sz="0" w:space="0" w:color="auto"/>
      </w:divBdr>
    </w:div>
    <w:div w:id="1400321976">
      <w:bodyDiv w:val="1"/>
      <w:marLeft w:val="0"/>
      <w:marRight w:val="0"/>
      <w:marTop w:val="0"/>
      <w:marBottom w:val="0"/>
      <w:divBdr>
        <w:top w:val="none" w:sz="0" w:space="0" w:color="auto"/>
        <w:left w:val="none" w:sz="0" w:space="0" w:color="auto"/>
        <w:bottom w:val="none" w:sz="0" w:space="0" w:color="auto"/>
        <w:right w:val="none" w:sz="0" w:space="0" w:color="auto"/>
      </w:divBdr>
    </w:div>
    <w:div w:id="1436318670">
      <w:bodyDiv w:val="1"/>
      <w:marLeft w:val="0"/>
      <w:marRight w:val="0"/>
      <w:marTop w:val="0"/>
      <w:marBottom w:val="0"/>
      <w:divBdr>
        <w:top w:val="none" w:sz="0" w:space="0" w:color="auto"/>
        <w:left w:val="none" w:sz="0" w:space="0" w:color="auto"/>
        <w:bottom w:val="none" w:sz="0" w:space="0" w:color="auto"/>
        <w:right w:val="none" w:sz="0" w:space="0" w:color="auto"/>
      </w:divBdr>
    </w:div>
    <w:div w:id="1441492778">
      <w:bodyDiv w:val="1"/>
      <w:marLeft w:val="0"/>
      <w:marRight w:val="0"/>
      <w:marTop w:val="0"/>
      <w:marBottom w:val="0"/>
      <w:divBdr>
        <w:top w:val="none" w:sz="0" w:space="0" w:color="auto"/>
        <w:left w:val="none" w:sz="0" w:space="0" w:color="auto"/>
        <w:bottom w:val="none" w:sz="0" w:space="0" w:color="auto"/>
        <w:right w:val="none" w:sz="0" w:space="0" w:color="auto"/>
      </w:divBdr>
    </w:div>
    <w:div w:id="1556356258">
      <w:bodyDiv w:val="1"/>
      <w:marLeft w:val="0"/>
      <w:marRight w:val="0"/>
      <w:marTop w:val="0"/>
      <w:marBottom w:val="0"/>
      <w:divBdr>
        <w:top w:val="none" w:sz="0" w:space="0" w:color="auto"/>
        <w:left w:val="none" w:sz="0" w:space="0" w:color="auto"/>
        <w:bottom w:val="none" w:sz="0" w:space="0" w:color="auto"/>
        <w:right w:val="none" w:sz="0" w:space="0" w:color="auto"/>
      </w:divBdr>
    </w:div>
    <w:div w:id="1588034035">
      <w:bodyDiv w:val="1"/>
      <w:marLeft w:val="0"/>
      <w:marRight w:val="0"/>
      <w:marTop w:val="0"/>
      <w:marBottom w:val="0"/>
      <w:divBdr>
        <w:top w:val="none" w:sz="0" w:space="0" w:color="auto"/>
        <w:left w:val="none" w:sz="0" w:space="0" w:color="auto"/>
        <w:bottom w:val="none" w:sz="0" w:space="0" w:color="auto"/>
        <w:right w:val="none" w:sz="0" w:space="0" w:color="auto"/>
      </w:divBdr>
    </w:div>
    <w:div w:id="1780369354">
      <w:bodyDiv w:val="1"/>
      <w:marLeft w:val="0"/>
      <w:marRight w:val="0"/>
      <w:marTop w:val="0"/>
      <w:marBottom w:val="0"/>
      <w:divBdr>
        <w:top w:val="none" w:sz="0" w:space="0" w:color="auto"/>
        <w:left w:val="none" w:sz="0" w:space="0" w:color="auto"/>
        <w:bottom w:val="none" w:sz="0" w:space="0" w:color="auto"/>
        <w:right w:val="none" w:sz="0" w:space="0" w:color="auto"/>
      </w:divBdr>
    </w:div>
    <w:div w:id="2034645560">
      <w:bodyDiv w:val="1"/>
      <w:marLeft w:val="0"/>
      <w:marRight w:val="0"/>
      <w:marTop w:val="0"/>
      <w:marBottom w:val="0"/>
      <w:divBdr>
        <w:top w:val="none" w:sz="0" w:space="0" w:color="auto"/>
        <w:left w:val="none" w:sz="0" w:space="0" w:color="auto"/>
        <w:bottom w:val="none" w:sz="0" w:space="0" w:color="auto"/>
        <w:right w:val="none" w:sz="0" w:space="0" w:color="auto"/>
      </w:divBdr>
    </w:div>
    <w:div w:id="21332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utb.edrazbe.si/" TargetMode="External"/><Relationship Id="rId18" Type="http://schemas.openxmlformats.org/officeDocument/2006/relationships/hyperlink" Target="https://dutb.edrazbe.s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utb.edrazbe.si/" TargetMode="External"/><Relationship Id="rId17" Type="http://schemas.openxmlformats.org/officeDocument/2006/relationships/hyperlink" Target="https://dutb.edrazbe.si/" TargetMode="External"/><Relationship Id="rId2" Type="http://schemas.openxmlformats.org/officeDocument/2006/relationships/customXml" Target="../customXml/item2.xml"/><Relationship Id="rId16" Type="http://schemas.openxmlformats.org/officeDocument/2006/relationships/hyperlink" Target="https://dutb.edrazbe.si/" TargetMode="External"/><Relationship Id="rId20" Type="http://schemas.openxmlformats.org/officeDocument/2006/relationships/hyperlink" Target="https://dutb.edrazbe.si/sl/Splosni-pogoj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utb.edrazbe.si/sl/Splosni-pogoji" TargetMode="External"/><Relationship Id="rId5" Type="http://schemas.openxmlformats.org/officeDocument/2006/relationships/numbering" Target="numbering.xml"/><Relationship Id="rId15" Type="http://schemas.openxmlformats.org/officeDocument/2006/relationships/hyperlink" Target="https://dutb.edrazbe.s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utb.edrazbe.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utb.edrazbe.s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61FFE-E018-4197-9F15-B802705D4494}">
  <ds:schemaRefs>
    <ds:schemaRef ds:uri="http://schemas.microsoft.com/sharepoint/v3/contenttype/forms"/>
  </ds:schemaRefs>
</ds:datastoreItem>
</file>

<file path=customXml/itemProps2.xml><?xml version="1.0" encoding="utf-8"?>
<ds:datastoreItem xmlns:ds="http://schemas.openxmlformats.org/officeDocument/2006/customXml" ds:itemID="{DFCC16EA-28E1-4016-B8A6-006D71E37926}">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14D3B04-D7E7-424F-88B9-34EB88EC12EF}">
  <ds:schemaRefs>
    <ds:schemaRef ds:uri="http://schemas.openxmlformats.org/officeDocument/2006/bibliography"/>
  </ds:schemaRefs>
</ds:datastoreItem>
</file>

<file path=customXml/itemProps4.xml><?xml version="1.0" encoding="utf-8"?>
<ds:datastoreItem xmlns:ds="http://schemas.openxmlformats.org/officeDocument/2006/customXml" ds:itemID="{1CAB4D50-6369-472E-89DB-EACEFCCC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3592</Words>
  <Characters>20475</Characters>
  <Application>Microsoft Office Word</Application>
  <DocSecurity>0</DocSecurity>
  <Lines>170</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Mestna občina Kranj</Company>
  <LinksUpToDate>false</LinksUpToDate>
  <CharactersWithSpaces>24019</CharactersWithSpaces>
  <SharedDoc>false</SharedDoc>
  <HLinks>
    <vt:vector size="72" baseType="variant">
      <vt:variant>
        <vt:i4>4587614</vt:i4>
      </vt:variant>
      <vt:variant>
        <vt:i4>45</vt:i4>
      </vt:variant>
      <vt:variant>
        <vt:i4>0</vt:i4>
      </vt:variant>
      <vt:variant>
        <vt:i4>5</vt:i4>
      </vt:variant>
      <vt:variant>
        <vt:lpwstr>https://dutb.edrazbe.si/sl/Splosni-pogoji</vt:lpwstr>
      </vt:variant>
      <vt:variant>
        <vt:lpwstr/>
      </vt:variant>
      <vt:variant>
        <vt:i4>5374046</vt:i4>
      </vt:variant>
      <vt:variant>
        <vt:i4>42</vt:i4>
      </vt:variant>
      <vt:variant>
        <vt:i4>0</vt:i4>
      </vt:variant>
      <vt:variant>
        <vt:i4>5</vt:i4>
      </vt:variant>
      <vt:variant>
        <vt:lpwstr>https://dutb.edrazbe.si/</vt:lpwstr>
      </vt:variant>
      <vt:variant>
        <vt:lpwstr/>
      </vt:variant>
      <vt:variant>
        <vt:i4>4259902</vt:i4>
      </vt:variant>
      <vt:variant>
        <vt:i4>39</vt:i4>
      </vt:variant>
      <vt:variant>
        <vt:i4>0</vt:i4>
      </vt:variant>
      <vt:variant>
        <vt:i4>5</vt:i4>
      </vt:variant>
      <vt:variant>
        <vt:lpwstr>mailto:edo.becic@dutb.eu</vt:lpwstr>
      </vt:variant>
      <vt:variant>
        <vt:lpwstr/>
      </vt:variant>
      <vt:variant>
        <vt:i4>5374046</vt:i4>
      </vt:variant>
      <vt:variant>
        <vt:i4>30</vt:i4>
      </vt:variant>
      <vt:variant>
        <vt:i4>0</vt:i4>
      </vt:variant>
      <vt:variant>
        <vt:i4>5</vt:i4>
      </vt:variant>
      <vt:variant>
        <vt:lpwstr>https://dutb.edrazbe.si/</vt:lpwstr>
      </vt:variant>
      <vt:variant>
        <vt:lpwstr/>
      </vt:variant>
      <vt:variant>
        <vt:i4>5374046</vt:i4>
      </vt:variant>
      <vt:variant>
        <vt:i4>27</vt:i4>
      </vt:variant>
      <vt:variant>
        <vt:i4>0</vt:i4>
      </vt:variant>
      <vt:variant>
        <vt:i4>5</vt:i4>
      </vt:variant>
      <vt:variant>
        <vt:lpwstr>https://dutb.edrazbe.si/</vt:lpwstr>
      </vt:variant>
      <vt:variant>
        <vt:lpwstr/>
      </vt:variant>
      <vt:variant>
        <vt:i4>5374046</vt:i4>
      </vt:variant>
      <vt:variant>
        <vt:i4>18</vt:i4>
      </vt:variant>
      <vt:variant>
        <vt:i4>0</vt:i4>
      </vt:variant>
      <vt:variant>
        <vt:i4>5</vt:i4>
      </vt:variant>
      <vt:variant>
        <vt:lpwstr>https://dutb.edrazbe.si/</vt:lpwstr>
      </vt:variant>
      <vt:variant>
        <vt:lpwstr/>
      </vt:variant>
      <vt:variant>
        <vt:i4>5374046</vt:i4>
      </vt:variant>
      <vt:variant>
        <vt:i4>15</vt:i4>
      </vt:variant>
      <vt:variant>
        <vt:i4>0</vt:i4>
      </vt:variant>
      <vt:variant>
        <vt:i4>5</vt:i4>
      </vt:variant>
      <vt:variant>
        <vt:lpwstr>https://dutb.edrazbe.si/</vt:lpwstr>
      </vt:variant>
      <vt:variant>
        <vt:lpwstr/>
      </vt:variant>
      <vt:variant>
        <vt:i4>5374046</vt:i4>
      </vt:variant>
      <vt:variant>
        <vt:i4>12</vt:i4>
      </vt:variant>
      <vt:variant>
        <vt:i4>0</vt:i4>
      </vt:variant>
      <vt:variant>
        <vt:i4>5</vt:i4>
      </vt:variant>
      <vt:variant>
        <vt:lpwstr>https://dutb.edrazbe.si/</vt:lpwstr>
      </vt:variant>
      <vt:variant>
        <vt:lpwstr/>
      </vt:variant>
      <vt:variant>
        <vt:i4>5374046</vt:i4>
      </vt:variant>
      <vt:variant>
        <vt:i4>9</vt:i4>
      </vt:variant>
      <vt:variant>
        <vt:i4>0</vt:i4>
      </vt:variant>
      <vt:variant>
        <vt:i4>5</vt:i4>
      </vt:variant>
      <vt:variant>
        <vt:lpwstr>https://dutb.edrazbe.si/</vt:lpwstr>
      </vt:variant>
      <vt:variant>
        <vt:lpwstr/>
      </vt:variant>
      <vt:variant>
        <vt:i4>5374046</vt:i4>
      </vt:variant>
      <vt:variant>
        <vt:i4>6</vt:i4>
      </vt:variant>
      <vt:variant>
        <vt:i4>0</vt:i4>
      </vt:variant>
      <vt:variant>
        <vt:i4>5</vt:i4>
      </vt:variant>
      <vt:variant>
        <vt:lpwstr>https://dutb.edrazbe.si/</vt:lpwstr>
      </vt:variant>
      <vt:variant>
        <vt:lpwstr/>
      </vt:variant>
      <vt:variant>
        <vt:i4>4587614</vt:i4>
      </vt:variant>
      <vt:variant>
        <vt:i4>3</vt:i4>
      </vt:variant>
      <vt:variant>
        <vt:i4>0</vt:i4>
      </vt:variant>
      <vt:variant>
        <vt:i4>5</vt:i4>
      </vt:variant>
      <vt:variant>
        <vt:lpwstr>https://dutb.edrazbe.si/sl/Splosni-pogoji</vt:lpwstr>
      </vt:variant>
      <vt:variant>
        <vt:lpwstr/>
      </vt:variant>
      <vt:variant>
        <vt:i4>1114143</vt:i4>
      </vt:variant>
      <vt:variant>
        <vt:i4>0</vt:i4>
      </vt:variant>
      <vt:variant>
        <vt:i4>0</vt:i4>
      </vt:variant>
      <vt:variant>
        <vt:i4>5</vt:i4>
      </vt:variant>
      <vt:variant>
        <vt:lpwstr>http://www.celovskidvori.eu/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Maja Uršej</dc:creator>
  <cp:keywords/>
  <dc:description/>
  <cp:lastModifiedBy>Andrej Filipič</cp:lastModifiedBy>
  <cp:revision>2</cp:revision>
  <cp:lastPrinted>2019-10-18T11:54:00Z</cp:lastPrinted>
  <dcterms:created xsi:type="dcterms:W3CDTF">2021-10-13T07:53:00Z</dcterms:created>
  <dcterms:modified xsi:type="dcterms:W3CDTF">2021-10-13T07:53:00Z</dcterms:modified>
</cp:coreProperties>
</file>